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716" w:rsidRDefault="00C33903" w:rsidP="000F5B5B">
      <w:pPr>
        <w:ind w:leftChars="-118" w:rightChars="-260" w:right="-624" w:hangingChars="101" w:hanging="283"/>
        <w:jc w:val="center"/>
        <w:rPr>
          <w:rFonts w:eastAsia="標楷體"/>
          <w:color w:val="000000"/>
          <w:sz w:val="28"/>
          <w:szCs w:val="28"/>
        </w:rPr>
      </w:pPr>
      <w:r w:rsidRPr="00A52E7C">
        <w:rPr>
          <w:rFonts w:eastAsia="標楷體" w:hint="eastAsia"/>
          <w:color w:val="000000"/>
          <w:sz w:val="28"/>
          <w:szCs w:val="28"/>
        </w:rPr>
        <w:t>致</w:t>
      </w:r>
      <w:r w:rsidRPr="00A52E7C">
        <w:rPr>
          <w:rFonts w:eastAsia="標楷體"/>
          <w:color w:val="000000"/>
          <w:sz w:val="28"/>
          <w:szCs w:val="28"/>
        </w:rPr>
        <w:t>理科技大學</w:t>
      </w:r>
      <w:r w:rsidRPr="00A52E7C">
        <w:rPr>
          <w:rFonts w:eastAsia="標楷體" w:hint="eastAsia"/>
          <w:color w:val="000000"/>
          <w:sz w:val="28"/>
          <w:szCs w:val="28"/>
        </w:rPr>
        <w:t xml:space="preserve">  </w:t>
      </w:r>
      <w:r w:rsidRPr="00A52E7C">
        <w:rPr>
          <w:rFonts w:eastAsia="標楷體" w:hint="eastAsia"/>
          <w:color w:val="000000"/>
          <w:sz w:val="28"/>
          <w:szCs w:val="28"/>
        </w:rPr>
        <w:t>資訊</w:t>
      </w:r>
      <w:r w:rsidRPr="00A52E7C">
        <w:rPr>
          <w:rFonts w:eastAsia="標楷體"/>
          <w:color w:val="000000"/>
          <w:sz w:val="28"/>
          <w:szCs w:val="28"/>
        </w:rPr>
        <w:t>管理系</w:t>
      </w:r>
      <w:r w:rsidRPr="00A52E7C">
        <w:rPr>
          <w:rFonts w:eastAsia="標楷體" w:hint="eastAsia"/>
          <w:color w:val="000000"/>
          <w:sz w:val="28"/>
          <w:szCs w:val="28"/>
        </w:rPr>
        <w:t xml:space="preserve">  </w:t>
      </w:r>
      <w:r>
        <w:rPr>
          <w:rFonts w:eastAsia="標楷體" w:hint="eastAsia"/>
          <w:color w:val="000000"/>
          <w:sz w:val="28"/>
          <w:szCs w:val="28"/>
        </w:rPr>
        <w:t>畢業專題</w:t>
      </w:r>
      <w:r w:rsidRPr="0072201A">
        <w:rPr>
          <w:rFonts w:eastAsia="標楷體" w:hint="eastAsia"/>
          <w:color w:val="000000"/>
          <w:sz w:val="28"/>
          <w:szCs w:val="28"/>
        </w:rPr>
        <w:t>補救教學</w:t>
      </w:r>
      <w:r w:rsidR="000F5B5B">
        <w:rPr>
          <w:rFonts w:eastAsia="標楷體" w:hint="eastAsia"/>
          <w:color w:val="000000"/>
          <w:sz w:val="28"/>
          <w:szCs w:val="28"/>
        </w:rPr>
        <w:t>措施</w:t>
      </w:r>
      <w:r>
        <w:rPr>
          <w:rFonts w:eastAsia="標楷體" w:hint="eastAsia"/>
          <w:color w:val="000000"/>
          <w:sz w:val="28"/>
          <w:szCs w:val="28"/>
        </w:rPr>
        <w:t>作</w:t>
      </w:r>
      <w:r>
        <w:rPr>
          <w:rFonts w:eastAsia="標楷體"/>
          <w:color w:val="000000"/>
          <w:sz w:val="28"/>
          <w:szCs w:val="28"/>
        </w:rPr>
        <w:t>業要點</w:t>
      </w:r>
    </w:p>
    <w:p w:rsidR="00C33903" w:rsidRDefault="00C33903" w:rsidP="00C33903">
      <w:pPr>
        <w:pStyle w:val="Default"/>
      </w:pPr>
    </w:p>
    <w:p w:rsidR="00FE182F" w:rsidRPr="00FE182F" w:rsidRDefault="00FE182F" w:rsidP="00FE18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</w:p>
    <w:p w:rsidR="00C33903" w:rsidRPr="004D28E9" w:rsidRDefault="00FE182F" w:rsidP="00FE182F">
      <w:pPr>
        <w:pStyle w:val="Default"/>
        <w:jc w:val="right"/>
        <w:rPr>
          <w:rFonts w:hAnsi="標楷體" w:cs="標楷體 副浡渀."/>
          <w:sz w:val="20"/>
          <w:szCs w:val="20"/>
        </w:rPr>
      </w:pPr>
      <w:r w:rsidRPr="004D28E9">
        <w:rPr>
          <w:rFonts w:hAnsi="標楷體" w:cs="Times New Roman"/>
          <w:b/>
          <w:bCs/>
          <w:sz w:val="20"/>
          <w:szCs w:val="20"/>
        </w:rPr>
        <w:t>1</w:t>
      </w:r>
      <w:r w:rsidR="0007046E">
        <w:rPr>
          <w:rFonts w:hAnsi="標楷體" w:cs="Times New Roman" w:hint="eastAsia"/>
          <w:b/>
          <w:bCs/>
          <w:sz w:val="20"/>
          <w:szCs w:val="20"/>
        </w:rPr>
        <w:t>14</w:t>
      </w:r>
      <w:r w:rsidRPr="004D28E9">
        <w:rPr>
          <w:rFonts w:hAnsi="標楷體" w:cs="標楷體 副浡渀." w:hint="eastAsia"/>
          <w:sz w:val="20"/>
          <w:szCs w:val="20"/>
        </w:rPr>
        <w:t>年</w:t>
      </w:r>
      <w:r w:rsidR="0007046E">
        <w:rPr>
          <w:rFonts w:hAnsi="標楷體" w:cs="Times New Roman" w:hint="eastAsia"/>
          <w:b/>
          <w:bCs/>
          <w:sz w:val="20"/>
          <w:szCs w:val="20"/>
        </w:rPr>
        <w:t>4</w:t>
      </w:r>
      <w:r w:rsidRPr="004D28E9">
        <w:rPr>
          <w:rFonts w:hAnsi="標楷體" w:cs="標楷體 副浡渀." w:hint="eastAsia"/>
          <w:sz w:val="20"/>
          <w:szCs w:val="20"/>
        </w:rPr>
        <w:t>月</w:t>
      </w:r>
      <w:r w:rsidR="002E2F9B">
        <w:rPr>
          <w:rFonts w:hAnsi="標楷體" w:cs="Times New Roman"/>
          <w:b/>
          <w:bCs/>
          <w:sz w:val="20"/>
          <w:szCs w:val="20"/>
        </w:rPr>
        <w:t>2</w:t>
      </w:r>
      <w:r w:rsidR="0007046E">
        <w:rPr>
          <w:rFonts w:hAnsi="標楷體" w:cs="Times New Roman" w:hint="eastAsia"/>
          <w:b/>
          <w:bCs/>
          <w:sz w:val="20"/>
          <w:szCs w:val="20"/>
        </w:rPr>
        <w:t>4</w:t>
      </w:r>
      <w:r w:rsidRPr="004D28E9">
        <w:rPr>
          <w:rFonts w:hAnsi="標楷體" w:cs="標楷體 副浡渀." w:hint="eastAsia"/>
          <w:sz w:val="20"/>
          <w:szCs w:val="20"/>
        </w:rPr>
        <w:t>日</w:t>
      </w:r>
      <w:r w:rsidRPr="004D28E9">
        <w:rPr>
          <w:rFonts w:hAnsi="標楷體" w:cs="Times New Roman"/>
          <w:b/>
          <w:bCs/>
          <w:sz w:val="20"/>
          <w:szCs w:val="20"/>
        </w:rPr>
        <w:t>1</w:t>
      </w:r>
      <w:r w:rsidR="0007046E">
        <w:rPr>
          <w:rFonts w:hAnsi="標楷體" w:cs="Times New Roman" w:hint="eastAsia"/>
          <w:b/>
          <w:bCs/>
          <w:sz w:val="20"/>
          <w:szCs w:val="20"/>
        </w:rPr>
        <w:t>13</w:t>
      </w:r>
      <w:r w:rsidRPr="004D28E9">
        <w:rPr>
          <w:rFonts w:hAnsi="標楷體" w:cs="標楷體 副浡渀." w:hint="eastAsia"/>
          <w:sz w:val="20"/>
          <w:szCs w:val="20"/>
        </w:rPr>
        <w:t>學年度第</w:t>
      </w:r>
      <w:r w:rsidRPr="004D28E9">
        <w:rPr>
          <w:rFonts w:hAnsi="標楷體" w:cs="Times New Roman"/>
          <w:b/>
          <w:bCs/>
          <w:sz w:val="20"/>
          <w:szCs w:val="20"/>
        </w:rPr>
        <w:t>2</w:t>
      </w:r>
      <w:r w:rsidRPr="004D28E9">
        <w:rPr>
          <w:rFonts w:hAnsi="標楷體" w:cs="標楷體 副浡渀." w:hint="eastAsia"/>
          <w:sz w:val="20"/>
          <w:szCs w:val="20"/>
        </w:rPr>
        <w:t>學期第</w:t>
      </w:r>
      <w:r w:rsidR="0007046E">
        <w:rPr>
          <w:rFonts w:hAnsi="標楷體" w:cs="Times New Roman" w:hint="eastAsia"/>
          <w:b/>
          <w:bCs/>
          <w:sz w:val="20"/>
          <w:szCs w:val="20"/>
        </w:rPr>
        <w:t>4</w:t>
      </w:r>
      <w:r w:rsidRPr="004D28E9">
        <w:rPr>
          <w:rFonts w:hAnsi="標楷體" w:cs="標楷體 副浡渀." w:hint="eastAsia"/>
          <w:sz w:val="20"/>
          <w:szCs w:val="20"/>
        </w:rPr>
        <w:t>次系</w:t>
      </w:r>
      <w:proofErr w:type="gramStart"/>
      <w:r w:rsidRPr="004D28E9">
        <w:rPr>
          <w:rFonts w:hAnsi="標楷體" w:cs="標楷體 副浡渀." w:hint="eastAsia"/>
          <w:sz w:val="20"/>
          <w:szCs w:val="20"/>
        </w:rPr>
        <w:t>務</w:t>
      </w:r>
      <w:proofErr w:type="gramEnd"/>
      <w:r w:rsidRPr="004D28E9">
        <w:rPr>
          <w:rFonts w:hAnsi="標楷體" w:cs="標楷體 副浡渀." w:hint="eastAsia"/>
          <w:sz w:val="20"/>
          <w:szCs w:val="20"/>
        </w:rPr>
        <w:t>會議通過</w:t>
      </w:r>
    </w:p>
    <w:p w:rsidR="00FE182F" w:rsidRDefault="00FE182F" w:rsidP="00FE182F">
      <w:pPr>
        <w:pStyle w:val="Default"/>
        <w:jc w:val="right"/>
      </w:pPr>
    </w:p>
    <w:p w:rsidR="00C33903" w:rsidRPr="00A52E7C" w:rsidRDefault="00C33903" w:rsidP="00A52E7C">
      <w:pPr>
        <w:pStyle w:val="Default"/>
        <w:ind w:left="425" w:hangingChars="177" w:hanging="425"/>
        <w:jc w:val="both"/>
        <w:rPr>
          <w:rFonts w:hAnsi="標楷體"/>
        </w:rPr>
      </w:pPr>
      <w:r w:rsidRPr="00A52E7C">
        <w:rPr>
          <w:rFonts w:hAnsi="標楷體" w:hint="eastAsia"/>
        </w:rPr>
        <w:t>一</w:t>
      </w:r>
      <w:r w:rsidRPr="00A52E7C">
        <w:rPr>
          <w:rFonts w:hAnsi="標楷體"/>
        </w:rPr>
        <w:t>、</w:t>
      </w:r>
      <w:r w:rsidRPr="00A52E7C">
        <w:rPr>
          <w:rFonts w:hAnsi="標楷體" w:hint="eastAsia"/>
        </w:rPr>
        <w:t>致理科技大學資訊管理系</w:t>
      </w:r>
      <w:r w:rsidRPr="00A52E7C">
        <w:rPr>
          <w:rFonts w:hAnsi="標楷體"/>
        </w:rPr>
        <w:t>(</w:t>
      </w:r>
      <w:r w:rsidRPr="00A52E7C">
        <w:rPr>
          <w:rFonts w:hAnsi="標楷體" w:hint="eastAsia"/>
        </w:rPr>
        <w:t>以下簡稱本系</w:t>
      </w:r>
      <w:r w:rsidRPr="00A52E7C">
        <w:rPr>
          <w:rFonts w:hAnsi="標楷體"/>
        </w:rPr>
        <w:t>)</w:t>
      </w:r>
      <w:r w:rsidRPr="00A52E7C">
        <w:rPr>
          <w:rFonts w:hAnsi="標楷體" w:hint="eastAsia"/>
        </w:rPr>
        <w:t>為使</w:t>
      </w:r>
      <w:r w:rsidR="003115CE" w:rsidRPr="00A52E7C">
        <w:rPr>
          <w:rFonts w:hAnsi="標楷體" w:hint="eastAsia"/>
        </w:rPr>
        <w:t>畢業專題</w:t>
      </w:r>
      <w:r w:rsidR="00F50FFE" w:rsidRPr="00A52E7C">
        <w:rPr>
          <w:rFonts w:hAnsi="標楷體" w:hint="eastAsia"/>
        </w:rPr>
        <w:t>補救教學</w:t>
      </w:r>
      <w:r w:rsidRPr="00A52E7C">
        <w:rPr>
          <w:rFonts w:hAnsi="標楷體" w:hint="eastAsia"/>
        </w:rPr>
        <w:t>課程具有專業、合理、完善之內涵，提供本系學生</w:t>
      </w:r>
      <w:r w:rsidR="003115CE" w:rsidRPr="00A52E7C">
        <w:rPr>
          <w:rFonts w:hAnsi="標楷體" w:hint="eastAsia"/>
        </w:rPr>
        <w:t>對</w:t>
      </w:r>
      <w:r w:rsidR="003115CE" w:rsidRPr="00A52E7C">
        <w:rPr>
          <w:rFonts w:hAnsi="標楷體"/>
        </w:rPr>
        <w:t>於</w:t>
      </w:r>
      <w:r w:rsidR="00F50FFE" w:rsidRPr="00A52E7C">
        <w:rPr>
          <w:rFonts w:hAnsi="標楷體" w:hint="eastAsia"/>
        </w:rPr>
        <w:t>反</w:t>
      </w:r>
      <w:r w:rsidR="00F50FFE" w:rsidRPr="00A52E7C">
        <w:rPr>
          <w:rFonts w:hAnsi="標楷體"/>
        </w:rPr>
        <w:t>思回</w:t>
      </w:r>
      <w:r w:rsidR="00F50FFE" w:rsidRPr="00A52E7C">
        <w:rPr>
          <w:rFonts w:hAnsi="標楷體" w:hint="eastAsia"/>
        </w:rPr>
        <w:t>饋</w:t>
      </w:r>
      <w:r w:rsidR="003115CE" w:rsidRPr="00A52E7C">
        <w:rPr>
          <w:rFonts w:hAnsi="標楷體"/>
        </w:rPr>
        <w:t>有</w:t>
      </w:r>
      <w:r w:rsidR="00A52E7C" w:rsidRPr="00A52E7C">
        <w:rPr>
          <w:rFonts w:hAnsi="標楷體" w:hint="eastAsia"/>
        </w:rPr>
        <w:t>深入且系統化之學習課程</w:t>
      </w:r>
      <w:r w:rsidRPr="00A52E7C">
        <w:rPr>
          <w:rFonts w:hAnsi="標楷體" w:hint="eastAsia"/>
        </w:rPr>
        <w:t>，訂定本系畢業專題補救教學</w:t>
      </w:r>
      <w:r w:rsidR="000F5B5B" w:rsidRPr="000F5B5B">
        <w:rPr>
          <w:rFonts w:hAnsi="標楷體" w:hint="eastAsia"/>
        </w:rPr>
        <w:t>措施</w:t>
      </w:r>
      <w:r w:rsidRPr="00A52E7C">
        <w:rPr>
          <w:rFonts w:hAnsi="標楷體" w:hint="eastAsia"/>
        </w:rPr>
        <w:t>作</w:t>
      </w:r>
      <w:r w:rsidRPr="00A52E7C">
        <w:rPr>
          <w:rFonts w:hAnsi="標楷體"/>
        </w:rPr>
        <w:t>業要點(</w:t>
      </w:r>
      <w:r w:rsidRPr="00A52E7C">
        <w:rPr>
          <w:rFonts w:hAnsi="標楷體" w:hint="eastAsia"/>
        </w:rPr>
        <w:t>以下簡稱本要點</w:t>
      </w:r>
      <w:r w:rsidRPr="00A52E7C">
        <w:rPr>
          <w:rFonts w:hAnsi="標楷體"/>
        </w:rPr>
        <w:t>)</w:t>
      </w:r>
      <w:r w:rsidRPr="00A52E7C">
        <w:rPr>
          <w:rFonts w:hAnsi="標楷體" w:hint="eastAsia"/>
        </w:rPr>
        <w:t>，設置畢業專題補救教學審查委員小組</w:t>
      </w:r>
      <w:r w:rsidRPr="00A52E7C">
        <w:rPr>
          <w:rFonts w:hAnsi="標楷體"/>
        </w:rPr>
        <w:t>(</w:t>
      </w:r>
      <w:r w:rsidRPr="00A52E7C">
        <w:rPr>
          <w:rFonts w:hAnsi="標楷體" w:hint="eastAsia"/>
        </w:rPr>
        <w:t>以下簡稱為本小組</w:t>
      </w:r>
      <w:r w:rsidRPr="00A52E7C">
        <w:rPr>
          <w:rFonts w:hAnsi="標楷體"/>
        </w:rPr>
        <w:t>)</w:t>
      </w:r>
      <w:r w:rsidRPr="00A52E7C">
        <w:rPr>
          <w:rFonts w:hAnsi="標楷體" w:hint="eastAsia"/>
        </w:rPr>
        <w:t>。</w:t>
      </w:r>
    </w:p>
    <w:p w:rsidR="00F82880" w:rsidRDefault="00F82880" w:rsidP="00A52E7C">
      <w:pPr>
        <w:pStyle w:val="Default"/>
        <w:ind w:left="425" w:hangingChars="177" w:hanging="425"/>
        <w:jc w:val="both"/>
        <w:rPr>
          <w:rFonts w:hAnsi="標楷體"/>
        </w:rPr>
      </w:pPr>
    </w:p>
    <w:p w:rsidR="002264D7" w:rsidRPr="00A52E7C" w:rsidRDefault="00F82880" w:rsidP="00A52E7C">
      <w:pPr>
        <w:pStyle w:val="Default"/>
        <w:ind w:left="425" w:hangingChars="177" w:hanging="425"/>
        <w:jc w:val="both"/>
        <w:rPr>
          <w:rFonts w:hAnsi="標楷體"/>
        </w:rPr>
      </w:pPr>
      <w:r>
        <w:rPr>
          <w:rFonts w:hAnsi="標楷體" w:hint="eastAsia"/>
        </w:rPr>
        <w:t>二</w:t>
      </w:r>
      <w:r>
        <w:rPr>
          <w:rFonts w:hAnsi="標楷體"/>
        </w:rPr>
        <w:t>、</w:t>
      </w:r>
      <w:r>
        <w:rPr>
          <w:rFonts w:hAnsi="標楷體" w:hint="eastAsia"/>
        </w:rPr>
        <w:t>自</w:t>
      </w:r>
      <w:r>
        <w:rPr>
          <w:rFonts w:hAnsi="標楷體"/>
        </w:rPr>
        <w:t>日</w:t>
      </w:r>
      <w:r>
        <w:rPr>
          <w:rFonts w:hAnsi="標楷體" w:hint="eastAsia"/>
        </w:rPr>
        <w:t>四</w:t>
      </w:r>
      <w:r>
        <w:rPr>
          <w:rFonts w:hAnsi="標楷體"/>
        </w:rPr>
        <w:t>技</w:t>
      </w:r>
      <w:r w:rsidRPr="00A52E7C">
        <w:rPr>
          <w:rFonts w:hAnsi="標楷體"/>
        </w:rPr>
        <w:t>10</w:t>
      </w:r>
      <w:r w:rsidR="007A5F29">
        <w:rPr>
          <w:rFonts w:hAnsi="標楷體"/>
        </w:rPr>
        <w:t>4</w:t>
      </w:r>
      <w:r w:rsidRPr="00A52E7C">
        <w:rPr>
          <w:rFonts w:hAnsi="標楷體" w:hint="eastAsia"/>
        </w:rPr>
        <w:t>學</w:t>
      </w:r>
      <w:r w:rsidRPr="00A52E7C">
        <w:rPr>
          <w:rFonts w:hAnsi="標楷體"/>
        </w:rPr>
        <w:t>制</w:t>
      </w:r>
      <w:r w:rsidRPr="00A52E7C">
        <w:rPr>
          <w:rFonts w:hAnsi="標楷體" w:hint="eastAsia"/>
        </w:rPr>
        <w:t>起</w:t>
      </w:r>
      <w:r w:rsidR="004307DC">
        <w:rPr>
          <w:rFonts w:hAnsi="標楷體" w:hint="eastAsia"/>
        </w:rPr>
        <w:t>後</w:t>
      </w:r>
      <w:r w:rsidRPr="00A52E7C">
        <w:rPr>
          <w:rFonts w:hAnsi="標楷體" w:hint="eastAsia"/>
        </w:rPr>
        <w:t>入學之大</w:t>
      </w:r>
      <w:proofErr w:type="gramStart"/>
      <w:r w:rsidRPr="00A52E7C">
        <w:rPr>
          <w:rFonts w:hAnsi="標楷體" w:hint="eastAsia"/>
        </w:rPr>
        <w:t>一</w:t>
      </w:r>
      <w:proofErr w:type="gramEnd"/>
      <w:r w:rsidRPr="00A52E7C">
        <w:rPr>
          <w:rFonts w:hAnsi="標楷體" w:hint="eastAsia"/>
        </w:rPr>
        <w:t>新生</w:t>
      </w:r>
      <w:r w:rsidRPr="00A52E7C">
        <w:rPr>
          <w:rFonts w:hAnsi="標楷體"/>
        </w:rPr>
        <w:t>(</w:t>
      </w:r>
      <w:r w:rsidRPr="00A52E7C">
        <w:rPr>
          <w:rFonts w:hAnsi="標楷體" w:hint="eastAsia"/>
        </w:rPr>
        <w:t>包括大一復學生</w:t>
      </w:r>
      <w:r w:rsidRPr="00A52E7C">
        <w:rPr>
          <w:rFonts w:hAnsi="標楷體"/>
        </w:rPr>
        <w:t>)</w:t>
      </w:r>
      <w:r w:rsidRPr="00A52E7C">
        <w:rPr>
          <w:rFonts w:hAnsi="標楷體" w:hint="eastAsia"/>
        </w:rPr>
        <w:t>，如</w:t>
      </w:r>
      <w:r w:rsidRPr="00A52E7C">
        <w:rPr>
          <w:rFonts w:hAnsi="標楷體"/>
        </w:rPr>
        <w:t>在畢業前未</w:t>
      </w:r>
      <w:r w:rsidRPr="00A52E7C">
        <w:rPr>
          <w:rFonts w:hAnsi="標楷體" w:hint="eastAsia"/>
        </w:rPr>
        <w:t>完</w:t>
      </w:r>
      <w:r w:rsidRPr="00A52E7C">
        <w:rPr>
          <w:rFonts w:hAnsi="標楷體"/>
        </w:rPr>
        <w:t>成</w:t>
      </w:r>
      <w:r w:rsidRPr="00A52E7C">
        <w:rPr>
          <w:rFonts w:hAnsi="標楷體" w:hint="eastAsia"/>
        </w:rPr>
        <w:t>畢</w:t>
      </w:r>
      <w:r w:rsidRPr="00A52E7C">
        <w:rPr>
          <w:rFonts w:hAnsi="標楷體"/>
        </w:rPr>
        <w:t>業專題</w:t>
      </w:r>
      <w:r w:rsidRPr="00A52E7C">
        <w:rPr>
          <w:rFonts w:hAnsi="標楷體" w:hint="eastAsia"/>
        </w:rPr>
        <w:t>之</w:t>
      </w:r>
      <w:r w:rsidRPr="00A52E7C">
        <w:rPr>
          <w:rFonts w:hAnsi="標楷體"/>
        </w:rPr>
        <w:t>校外競賽，</w:t>
      </w:r>
      <w:r w:rsidRPr="00A52E7C">
        <w:rPr>
          <w:rFonts w:hAnsi="標楷體" w:hint="eastAsia"/>
        </w:rPr>
        <w:t>皆須完成畢業專題補救教學，才使得以畢業。特殊學生得依個人狀況申請調整畢業專題補救教學方式。</w:t>
      </w:r>
    </w:p>
    <w:p w:rsidR="00F82880" w:rsidRDefault="00F82880" w:rsidP="00A52E7C">
      <w:pPr>
        <w:ind w:left="425" w:hangingChars="177" w:hanging="425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F50FFE" w:rsidRDefault="00F82880" w:rsidP="00A52E7C">
      <w:pPr>
        <w:ind w:left="425" w:hangingChars="177" w:hanging="425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三</w:t>
      </w:r>
      <w:r w:rsidR="00F50FFE" w:rsidRPr="00A52E7C">
        <w:rPr>
          <w:rFonts w:ascii="標楷體" w:eastAsia="標楷體" w:hAnsi="標楷體" w:cs="標楷體"/>
          <w:color w:val="000000"/>
          <w:kern w:val="0"/>
          <w:szCs w:val="24"/>
        </w:rPr>
        <w:t>、審查</w:t>
      </w:r>
      <w:r w:rsidR="00A52E7C">
        <w:rPr>
          <w:rFonts w:ascii="標楷體" w:eastAsia="標楷體" w:hAnsi="標楷體" w:cs="標楷體" w:hint="eastAsia"/>
          <w:color w:val="000000"/>
          <w:kern w:val="0"/>
          <w:szCs w:val="24"/>
        </w:rPr>
        <w:t>作業</w:t>
      </w:r>
      <w:r w:rsidR="00F50FFE" w:rsidRPr="00A52E7C">
        <w:rPr>
          <w:rFonts w:ascii="標楷體" w:eastAsia="標楷體" w:hAnsi="標楷體" w:cs="標楷體"/>
          <w:color w:val="000000"/>
          <w:kern w:val="0"/>
          <w:szCs w:val="24"/>
        </w:rPr>
        <w:t>由本</w:t>
      </w:r>
      <w:r w:rsidR="00F50FFE" w:rsidRPr="00A52E7C">
        <w:rPr>
          <w:rFonts w:ascii="標楷體" w:eastAsia="標楷體" w:hAnsi="標楷體" w:cs="標楷體" w:hint="eastAsia"/>
          <w:color w:val="000000"/>
          <w:kern w:val="0"/>
          <w:szCs w:val="24"/>
        </w:rPr>
        <w:t>系</w:t>
      </w:r>
      <w:r w:rsidR="00F50FFE" w:rsidRPr="00A52E7C">
        <w:rPr>
          <w:rFonts w:ascii="標楷體" w:eastAsia="標楷體" w:hAnsi="標楷體" w:cs="標楷體"/>
          <w:color w:val="000000"/>
          <w:kern w:val="0"/>
          <w:szCs w:val="24"/>
        </w:rPr>
        <w:t>組成審查小組，</w:t>
      </w:r>
      <w:r w:rsidR="00F50FFE" w:rsidRPr="00A52E7C">
        <w:rPr>
          <w:rFonts w:ascii="標楷體" w:eastAsia="標楷體" w:hAnsi="標楷體" w:cs="標楷體" w:hint="eastAsia"/>
          <w:color w:val="000000"/>
          <w:kern w:val="0"/>
          <w:szCs w:val="24"/>
        </w:rPr>
        <w:t>本小組包括本系專任教師</w:t>
      </w:r>
      <w:r w:rsidR="00F50FFE" w:rsidRPr="00A52E7C">
        <w:rPr>
          <w:rFonts w:ascii="標楷體" w:eastAsia="標楷體" w:hAnsi="標楷體" w:cs="標楷體"/>
          <w:color w:val="000000"/>
          <w:kern w:val="0"/>
          <w:szCs w:val="24"/>
        </w:rPr>
        <w:t>6</w:t>
      </w:r>
      <w:r w:rsidR="00F50FFE" w:rsidRPr="00A52E7C">
        <w:rPr>
          <w:rFonts w:ascii="標楷體" w:eastAsia="標楷體" w:hAnsi="標楷體" w:cs="標楷體" w:hint="eastAsia"/>
          <w:color w:val="000000"/>
          <w:kern w:val="0"/>
          <w:szCs w:val="24"/>
        </w:rPr>
        <w:t>人、系主任</w:t>
      </w:r>
      <w:r w:rsidR="008B274C">
        <w:rPr>
          <w:rFonts w:ascii="標楷體" w:eastAsia="標楷體" w:hAnsi="標楷體" w:cs="標楷體" w:hint="eastAsia"/>
          <w:color w:val="000000"/>
          <w:kern w:val="0"/>
          <w:szCs w:val="24"/>
        </w:rPr>
        <w:t>，</w:t>
      </w:r>
      <w:proofErr w:type="gramStart"/>
      <w:r w:rsidR="008B274C" w:rsidRPr="008B274C">
        <w:rPr>
          <w:rFonts w:ascii="標楷體" w:eastAsia="標楷體" w:hAnsi="標楷體" w:cs="標楷體" w:hint="eastAsia"/>
          <w:color w:val="000000"/>
          <w:kern w:val="0"/>
          <w:szCs w:val="24"/>
        </w:rPr>
        <w:t>採</w:t>
      </w:r>
      <w:proofErr w:type="gramEnd"/>
      <w:r w:rsidR="008B274C" w:rsidRPr="008B274C">
        <w:rPr>
          <w:rFonts w:ascii="標楷體" w:eastAsia="標楷體" w:hAnsi="標楷體" w:cs="標楷體" w:hint="eastAsia"/>
          <w:color w:val="000000"/>
          <w:kern w:val="0"/>
          <w:szCs w:val="24"/>
        </w:rPr>
        <w:t>指</w:t>
      </w:r>
      <w:r w:rsidR="008B274C" w:rsidRPr="008B274C">
        <w:rPr>
          <w:rFonts w:ascii="標楷體" w:eastAsia="標楷體" w:hAnsi="標楷體" w:cs="標楷體"/>
          <w:color w:val="000000"/>
          <w:kern w:val="0"/>
          <w:szCs w:val="24"/>
        </w:rPr>
        <w:t>導老師</w:t>
      </w:r>
      <w:r w:rsidR="008B274C" w:rsidRPr="008B274C">
        <w:rPr>
          <w:rFonts w:ascii="標楷體" w:eastAsia="標楷體" w:hAnsi="標楷體" w:cs="標楷體" w:hint="eastAsia"/>
          <w:color w:val="000000"/>
          <w:kern w:val="0"/>
          <w:szCs w:val="24"/>
        </w:rPr>
        <w:t>匿名審</w:t>
      </w:r>
      <w:r w:rsidR="008B274C" w:rsidRPr="008B274C">
        <w:rPr>
          <w:rFonts w:ascii="標楷體" w:eastAsia="標楷體" w:hAnsi="標楷體" w:cs="標楷體"/>
          <w:color w:val="000000"/>
          <w:kern w:val="0"/>
          <w:szCs w:val="24"/>
        </w:rPr>
        <w:t>查</w:t>
      </w:r>
      <w:r w:rsidR="00F71C7C" w:rsidRPr="008B274C">
        <w:rPr>
          <w:rFonts w:ascii="標楷體" w:eastAsia="標楷體" w:hAnsi="標楷體" w:cs="標楷體" w:hint="eastAsia"/>
          <w:color w:val="000000"/>
          <w:kern w:val="0"/>
          <w:szCs w:val="24"/>
        </w:rPr>
        <w:t>作業</w:t>
      </w:r>
      <w:r w:rsidR="00F50FFE" w:rsidRPr="00A52E7C">
        <w:rPr>
          <w:rFonts w:ascii="標楷體" w:eastAsia="標楷體" w:hAnsi="標楷體" w:cs="標楷體"/>
          <w:color w:val="000000"/>
          <w:kern w:val="0"/>
          <w:szCs w:val="24"/>
        </w:rPr>
        <w:t>；本</w:t>
      </w:r>
      <w:r w:rsidR="00F50FFE" w:rsidRPr="00A52E7C">
        <w:rPr>
          <w:rFonts w:ascii="標楷體" w:eastAsia="標楷體" w:hAnsi="標楷體" w:cs="標楷體" w:hint="eastAsia"/>
          <w:color w:val="000000"/>
          <w:kern w:val="0"/>
          <w:szCs w:val="24"/>
        </w:rPr>
        <w:t>系</w:t>
      </w:r>
      <w:r w:rsidR="00F50FFE" w:rsidRPr="00A52E7C">
        <w:rPr>
          <w:rFonts w:ascii="標楷體" w:eastAsia="標楷體" w:hAnsi="標楷體" w:cs="標楷體"/>
          <w:color w:val="000000"/>
          <w:kern w:val="0"/>
          <w:szCs w:val="24"/>
        </w:rPr>
        <w:t>受理前項申請案件，應於</w:t>
      </w:r>
      <w:r w:rsidR="00F50FFE" w:rsidRPr="00A52E7C">
        <w:rPr>
          <w:rFonts w:ascii="標楷體" w:eastAsia="標楷體" w:hAnsi="標楷體" w:cs="標楷體" w:hint="eastAsia"/>
          <w:color w:val="000000"/>
          <w:kern w:val="0"/>
          <w:szCs w:val="24"/>
        </w:rPr>
        <w:t>一</w:t>
      </w:r>
      <w:r w:rsidR="00F50FFE" w:rsidRPr="00A52E7C">
        <w:rPr>
          <w:rFonts w:ascii="標楷體" w:eastAsia="標楷體" w:hAnsi="標楷體" w:cs="標楷體"/>
          <w:color w:val="000000"/>
          <w:kern w:val="0"/>
          <w:szCs w:val="24"/>
        </w:rPr>
        <w:t>個月內</w:t>
      </w:r>
      <w:proofErr w:type="gramStart"/>
      <w:r w:rsidR="00F50FFE" w:rsidRPr="00A52E7C">
        <w:rPr>
          <w:rFonts w:ascii="標楷體" w:eastAsia="標楷體" w:hAnsi="標楷體" w:cs="標楷體"/>
          <w:color w:val="000000"/>
          <w:kern w:val="0"/>
          <w:szCs w:val="24"/>
        </w:rPr>
        <w:t>複</w:t>
      </w:r>
      <w:proofErr w:type="gramEnd"/>
      <w:r w:rsidR="00F50FFE" w:rsidRPr="00A52E7C">
        <w:rPr>
          <w:rFonts w:ascii="標楷體" w:eastAsia="標楷體" w:hAnsi="標楷體" w:cs="標楷體"/>
          <w:color w:val="000000"/>
          <w:kern w:val="0"/>
          <w:szCs w:val="24"/>
        </w:rPr>
        <w:t>審完畢。</w:t>
      </w:r>
    </w:p>
    <w:p w:rsidR="00F50FFE" w:rsidRPr="00A52E7C" w:rsidRDefault="00F50FFE" w:rsidP="00F71C7C">
      <w:pPr>
        <w:pStyle w:val="Default"/>
        <w:jc w:val="both"/>
        <w:rPr>
          <w:rFonts w:hAnsi="標楷體"/>
        </w:rPr>
      </w:pPr>
    </w:p>
    <w:p w:rsidR="00C33903" w:rsidRPr="00EC4E5B" w:rsidRDefault="00F71C7C" w:rsidP="00A52E7C">
      <w:pPr>
        <w:ind w:left="425" w:hangingChars="177" w:hanging="425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F50FFE" w:rsidRPr="00A52E7C">
        <w:rPr>
          <w:rFonts w:ascii="標楷體" w:eastAsia="標楷體" w:hAnsi="標楷體"/>
          <w:szCs w:val="24"/>
        </w:rPr>
        <w:t>、</w:t>
      </w:r>
      <w:r w:rsidR="00F50FFE" w:rsidRPr="00EC4E5B">
        <w:rPr>
          <w:rFonts w:ascii="標楷體" w:eastAsia="標楷體" w:hAnsi="標楷體" w:hint="eastAsia"/>
          <w:szCs w:val="24"/>
        </w:rPr>
        <w:t>畢業專題補救教學</w:t>
      </w:r>
      <w:r w:rsidR="00F50FFE" w:rsidRPr="00EC4E5B">
        <w:rPr>
          <w:rFonts w:ascii="標楷體" w:eastAsia="標楷體" w:hAnsi="標楷體" w:hint="eastAsia"/>
          <w:bCs/>
          <w:szCs w:val="24"/>
        </w:rPr>
        <w:t>應包</w:t>
      </w:r>
      <w:r w:rsidR="00F50FFE" w:rsidRPr="002E2F9B">
        <w:rPr>
          <w:rFonts w:ascii="標楷體" w:eastAsia="標楷體" w:hAnsi="標楷體" w:cs="標楷體" w:hint="eastAsia"/>
          <w:color w:val="000000"/>
          <w:kern w:val="0"/>
          <w:szCs w:val="24"/>
        </w:rPr>
        <w:t>含至少</w:t>
      </w:r>
      <w:r w:rsidR="00BB69D4">
        <w:rPr>
          <w:rFonts w:ascii="標楷體" w:eastAsia="標楷體" w:hAnsi="標楷體" w:cs="標楷體" w:hint="eastAsia"/>
          <w:color w:val="000000"/>
          <w:kern w:val="0"/>
          <w:szCs w:val="24"/>
        </w:rPr>
        <w:t>1</w:t>
      </w:r>
      <w:r w:rsidR="00F50FFE" w:rsidRPr="002E2F9B">
        <w:rPr>
          <w:rFonts w:ascii="標楷體" w:eastAsia="標楷體" w:hAnsi="標楷體" w:cs="標楷體" w:hint="eastAsia"/>
          <w:color w:val="000000"/>
          <w:kern w:val="0"/>
          <w:szCs w:val="24"/>
        </w:rPr>
        <w:t>次</w:t>
      </w:r>
      <w:r w:rsidR="00DE40E1" w:rsidRPr="00DE40E1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全組</w:t>
      </w:r>
      <w:r w:rsidR="006D682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組員</w:t>
      </w:r>
      <w:r w:rsidR="00DE40E1" w:rsidRPr="00DE40E1">
        <w:rPr>
          <w:rFonts w:ascii="標楷體" w:eastAsia="標楷體" w:hAnsi="標楷體" w:cs="標楷體"/>
          <w:b/>
          <w:color w:val="000000"/>
          <w:kern w:val="0"/>
          <w:szCs w:val="24"/>
        </w:rPr>
        <w:t>參與</w:t>
      </w:r>
      <w:r w:rsidR="00F50FFE" w:rsidRPr="002E2F9B">
        <w:rPr>
          <w:rFonts w:ascii="標楷體" w:eastAsia="標楷體" w:hAnsi="標楷體" w:cs="標楷體" w:hint="eastAsia"/>
          <w:color w:val="000000"/>
          <w:kern w:val="0"/>
          <w:szCs w:val="24"/>
        </w:rPr>
        <w:t>校</w:t>
      </w:r>
      <w:r w:rsidR="00F50FFE" w:rsidRPr="002E2F9B">
        <w:rPr>
          <w:rFonts w:ascii="標楷體" w:eastAsia="標楷體" w:hAnsi="標楷體" w:cs="標楷體"/>
          <w:color w:val="000000"/>
          <w:kern w:val="0"/>
          <w:szCs w:val="24"/>
        </w:rPr>
        <w:t>外競賽</w:t>
      </w:r>
      <w:r w:rsidR="00F50FFE" w:rsidRPr="002E2F9B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DE40E1" w:rsidRPr="002E2F9B">
        <w:rPr>
          <w:rFonts w:ascii="標楷體" w:eastAsia="標楷體" w:hAnsi="標楷體" w:cs="標楷體" w:hint="eastAsia"/>
          <w:color w:val="000000"/>
          <w:kern w:val="0"/>
          <w:szCs w:val="24"/>
        </w:rPr>
        <w:t>本系</w:t>
      </w:r>
      <w:r w:rsidR="00DE40E1">
        <w:rPr>
          <w:rFonts w:ascii="標楷體" w:eastAsia="標楷體" w:hAnsi="標楷體" w:cs="標楷體" w:hint="eastAsia"/>
          <w:color w:val="000000"/>
          <w:kern w:val="0"/>
          <w:szCs w:val="24"/>
        </w:rPr>
        <w:t>學</w:t>
      </w:r>
      <w:r w:rsidR="00DE40E1">
        <w:rPr>
          <w:rFonts w:ascii="標楷體" w:eastAsia="標楷體" w:hAnsi="標楷體" w:cs="標楷體"/>
          <w:color w:val="000000"/>
          <w:kern w:val="0"/>
          <w:szCs w:val="24"/>
        </w:rPr>
        <w:t>生實務</w:t>
      </w:r>
      <w:r w:rsidR="00DE40E1" w:rsidRPr="002E2F9B">
        <w:rPr>
          <w:rFonts w:ascii="標楷體" w:eastAsia="標楷體" w:hAnsi="標楷體" w:cs="標楷體" w:hint="eastAsia"/>
          <w:color w:val="000000"/>
          <w:kern w:val="0"/>
          <w:szCs w:val="24"/>
        </w:rPr>
        <w:t>專題相關競賽</w:t>
      </w:r>
      <w:r w:rsidR="00F50FFE" w:rsidRPr="002E2F9B">
        <w:rPr>
          <w:rFonts w:ascii="標楷體" w:eastAsia="標楷體" w:hAnsi="標楷體" w:cs="標楷體" w:hint="eastAsia"/>
          <w:color w:val="000000"/>
          <w:kern w:val="0"/>
          <w:szCs w:val="24"/>
        </w:rPr>
        <w:t>)未</w:t>
      </w:r>
      <w:r w:rsidR="00F50FFE" w:rsidRPr="002E2F9B">
        <w:rPr>
          <w:rFonts w:ascii="標楷體" w:eastAsia="標楷體" w:hAnsi="標楷體" w:cs="標楷體"/>
          <w:color w:val="000000"/>
          <w:kern w:val="0"/>
          <w:szCs w:val="24"/>
        </w:rPr>
        <w:t>得獎之證</w:t>
      </w:r>
      <w:r w:rsidR="00F50FFE" w:rsidRPr="002E2F9B">
        <w:rPr>
          <w:rFonts w:ascii="標楷體" w:eastAsia="標楷體" w:hAnsi="標楷體" w:cs="標楷體" w:hint="eastAsia"/>
          <w:color w:val="000000"/>
          <w:kern w:val="0"/>
          <w:szCs w:val="24"/>
        </w:rPr>
        <w:t>明、</w:t>
      </w:r>
      <w:r w:rsidR="00F50FFE" w:rsidRPr="002E2F9B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="00F50FFE" w:rsidRPr="002E2F9B">
        <w:rPr>
          <w:rFonts w:ascii="標楷體" w:eastAsia="標楷體" w:hAnsi="標楷體" w:cs="標楷體" w:hint="eastAsia"/>
          <w:color w:val="000000"/>
          <w:kern w:val="0"/>
          <w:szCs w:val="24"/>
        </w:rPr>
        <w:t>份校</w:t>
      </w:r>
      <w:r w:rsidR="00F50FFE" w:rsidRPr="002E2F9B">
        <w:rPr>
          <w:rFonts w:ascii="標楷體" w:eastAsia="標楷體" w:hAnsi="標楷體" w:cs="標楷體"/>
          <w:color w:val="000000"/>
          <w:kern w:val="0"/>
          <w:szCs w:val="24"/>
        </w:rPr>
        <w:t>外競賽</w:t>
      </w:r>
      <w:r w:rsidR="00F50FFE" w:rsidRPr="00EC4E5B">
        <w:rPr>
          <w:rFonts w:ascii="標楷體" w:eastAsia="標楷體" w:hAnsi="標楷體" w:hint="eastAsia"/>
          <w:bCs/>
          <w:szCs w:val="24"/>
        </w:rPr>
        <w:t>參賽過程反思報告</w:t>
      </w:r>
      <w:r w:rsidR="0056454F" w:rsidRPr="00EC4E5B">
        <w:rPr>
          <w:rFonts w:ascii="標楷體" w:eastAsia="標楷體" w:hAnsi="標楷體" w:hint="eastAsia"/>
          <w:bCs/>
          <w:szCs w:val="24"/>
        </w:rPr>
        <w:t>(</w:t>
      </w:r>
      <w:r w:rsidR="00BB69D4">
        <w:rPr>
          <w:rFonts w:ascii="標楷體" w:eastAsia="標楷體" w:hAnsi="標楷體" w:hint="eastAsia"/>
          <w:bCs/>
          <w:szCs w:val="24"/>
        </w:rPr>
        <w:t>需手寫</w:t>
      </w:r>
      <w:r w:rsidR="0056454F" w:rsidRPr="00EC4E5B">
        <w:rPr>
          <w:rFonts w:ascii="標楷體" w:eastAsia="標楷體" w:hAnsi="標楷體" w:hint="eastAsia"/>
          <w:bCs/>
          <w:szCs w:val="24"/>
        </w:rPr>
        <w:t>心得至少3</w:t>
      </w:r>
      <w:r w:rsidR="0056454F" w:rsidRPr="00EC4E5B">
        <w:rPr>
          <w:rFonts w:ascii="標楷體" w:eastAsia="標楷體" w:hAnsi="標楷體"/>
          <w:bCs/>
          <w:szCs w:val="24"/>
        </w:rPr>
        <w:t>,</w:t>
      </w:r>
      <w:r w:rsidR="0056454F" w:rsidRPr="00EC4E5B">
        <w:rPr>
          <w:rFonts w:ascii="標楷體" w:eastAsia="標楷體" w:hAnsi="標楷體" w:hint="eastAsia"/>
          <w:bCs/>
          <w:szCs w:val="24"/>
        </w:rPr>
        <w:t>000字)</w:t>
      </w:r>
      <w:r w:rsidR="00F50FFE" w:rsidRPr="00EC4E5B">
        <w:rPr>
          <w:rFonts w:ascii="標楷體" w:eastAsia="標楷體" w:hAnsi="標楷體" w:hint="eastAsia"/>
          <w:bCs/>
          <w:szCs w:val="24"/>
        </w:rPr>
        <w:t>。</w:t>
      </w:r>
    </w:p>
    <w:p w:rsidR="00A52E7C" w:rsidRPr="00BB69D4" w:rsidRDefault="00A52E7C" w:rsidP="00F82880">
      <w:pPr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C33903" w:rsidRPr="00A52E7C" w:rsidRDefault="00F71C7C" w:rsidP="00A52E7C">
      <w:pPr>
        <w:ind w:left="425" w:hangingChars="177" w:hanging="425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五</w:t>
      </w:r>
      <w:r w:rsidR="00C33903" w:rsidRPr="00A52E7C">
        <w:rPr>
          <w:rFonts w:ascii="標楷體" w:eastAsia="標楷體" w:hAnsi="標楷體" w:cs="標楷體"/>
          <w:color w:val="000000"/>
          <w:kern w:val="0"/>
          <w:szCs w:val="24"/>
        </w:rPr>
        <w:t>、</w:t>
      </w:r>
      <w:r w:rsidR="002264D7" w:rsidRPr="00A52E7C">
        <w:rPr>
          <w:rFonts w:ascii="標楷體" w:eastAsia="標楷體" w:hAnsi="標楷體" w:cs="標楷體" w:hint="eastAsia"/>
          <w:color w:val="000000"/>
          <w:kern w:val="0"/>
          <w:szCs w:val="24"/>
        </w:rPr>
        <w:t>校</w:t>
      </w:r>
      <w:r w:rsidR="002264D7" w:rsidRPr="00A52E7C">
        <w:rPr>
          <w:rFonts w:ascii="標楷體" w:eastAsia="標楷體" w:hAnsi="標楷體" w:cs="標楷體"/>
          <w:color w:val="000000"/>
          <w:kern w:val="0"/>
          <w:szCs w:val="24"/>
        </w:rPr>
        <w:t>外競賽</w:t>
      </w:r>
      <w:r w:rsidR="002264D7" w:rsidRPr="00A52E7C">
        <w:rPr>
          <w:rFonts w:ascii="標楷體" w:eastAsia="標楷體" w:hAnsi="標楷體" w:cs="標楷體" w:hint="eastAsia"/>
          <w:color w:val="000000"/>
          <w:kern w:val="0"/>
          <w:szCs w:val="24"/>
        </w:rPr>
        <w:t>參</w:t>
      </w:r>
      <w:r w:rsidR="00C33903" w:rsidRPr="00A52E7C">
        <w:rPr>
          <w:rFonts w:ascii="標楷體" w:eastAsia="標楷體" w:hAnsi="標楷體" w:cs="標楷體" w:hint="eastAsia"/>
          <w:color w:val="000000"/>
          <w:kern w:val="0"/>
          <w:szCs w:val="24"/>
        </w:rPr>
        <w:t>賽過程</w:t>
      </w:r>
      <w:r w:rsidR="002264D7" w:rsidRPr="00A52E7C">
        <w:rPr>
          <w:rFonts w:ascii="標楷體" w:eastAsia="標楷體" w:hAnsi="標楷體" w:cs="標楷體" w:hint="eastAsia"/>
          <w:color w:val="000000"/>
          <w:kern w:val="0"/>
          <w:szCs w:val="24"/>
        </w:rPr>
        <w:t>反思</w:t>
      </w:r>
      <w:r w:rsidR="00C33903" w:rsidRPr="00A52E7C">
        <w:rPr>
          <w:rFonts w:ascii="標楷體" w:eastAsia="標楷體" w:hAnsi="標楷體" w:cs="標楷體" w:hint="eastAsia"/>
          <w:color w:val="000000"/>
          <w:kern w:val="0"/>
          <w:szCs w:val="24"/>
        </w:rPr>
        <w:t>報告</w:t>
      </w:r>
      <w:r w:rsidR="00C33903" w:rsidRPr="00A52E7C">
        <w:rPr>
          <w:rFonts w:ascii="標楷體" w:eastAsia="標楷體" w:hAnsi="標楷體" w:cs="標楷體"/>
          <w:color w:val="000000"/>
          <w:kern w:val="0"/>
          <w:szCs w:val="24"/>
        </w:rPr>
        <w:t>如係抄襲他人，或妨害他人著作權、專利權而未確實</w:t>
      </w:r>
      <w:proofErr w:type="gramStart"/>
      <w:r w:rsidR="00C33903" w:rsidRPr="00A52E7C">
        <w:rPr>
          <w:rFonts w:ascii="標楷體" w:eastAsia="標楷體" w:hAnsi="標楷體" w:cs="標楷體"/>
          <w:color w:val="000000"/>
          <w:kern w:val="0"/>
          <w:szCs w:val="24"/>
        </w:rPr>
        <w:t>切結者</w:t>
      </w:r>
      <w:proofErr w:type="gramEnd"/>
      <w:r w:rsidR="00C33903" w:rsidRPr="00A52E7C">
        <w:rPr>
          <w:rFonts w:ascii="標楷體" w:eastAsia="標楷體" w:hAnsi="標楷體" w:cs="標楷體"/>
          <w:color w:val="000000"/>
          <w:kern w:val="0"/>
          <w:szCs w:val="24"/>
        </w:rPr>
        <w:t>，一經</w:t>
      </w:r>
      <w:proofErr w:type="gramStart"/>
      <w:r w:rsidR="00C33903" w:rsidRPr="00A52E7C">
        <w:rPr>
          <w:rFonts w:ascii="標楷體" w:eastAsia="標楷體" w:hAnsi="標楷體" w:cs="標楷體"/>
          <w:color w:val="000000"/>
          <w:kern w:val="0"/>
          <w:szCs w:val="24"/>
        </w:rPr>
        <w:t>查覺即公布</w:t>
      </w:r>
      <w:proofErr w:type="gramEnd"/>
      <w:r w:rsidR="00C33903" w:rsidRPr="00A52E7C">
        <w:rPr>
          <w:rFonts w:ascii="標楷體" w:eastAsia="標楷體" w:hAnsi="標楷體" w:cs="標楷體"/>
          <w:color w:val="000000"/>
          <w:kern w:val="0"/>
          <w:szCs w:val="24"/>
        </w:rPr>
        <w:t>真相，當事人應自負相關法律責任。本</w:t>
      </w:r>
      <w:r w:rsidR="00C33903" w:rsidRPr="00A52E7C">
        <w:rPr>
          <w:rFonts w:ascii="標楷體" w:eastAsia="標楷體" w:hAnsi="標楷體" w:cs="標楷體" w:hint="eastAsia"/>
          <w:color w:val="000000"/>
          <w:kern w:val="0"/>
          <w:szCs w:val="24"/>
        </w:rPr>
        <w:t>系</w:t>
      </w:r>
      <w:r w:rsidR="00C33903" w:rsidRPr="00A52E7C">
        <w:rPr>
          <w:rFonts w:ascii="標楷體" w:eastAsia="標楷體" w:hAnsi="標楷體" w:cs="標楷體"/>
          <w:color w:val="000000"/>
          <w:kern w:val="0"/>
          <w:szCs w:val="24"/>
        </w:rPr>
        <w:t>得依相關規定處理，並追回已發給之</w:t>
      </w:r>
      <w:r w:rsidR="00C33903" w:rsidRPr="00A52E7C">
        <w:rPr>
          <w:rFonts w:ascii="標楷體" w:eastAsia="標楷體" w:hAnsi="標楷體" w:cs="標楷體" w:hint="eastAsia"/>
          <w:color w:val="000000"/>
          <w:kern w:val="0"/>
          <w:szCs w:val="24"/>
        </w:rPr>
        <w:t>實</w:t>
      </w:r>
      <w:r w:rsidR="00C33903" w:rsidRPr="00A52E7C">
        <w:rPr>
          <w:rFonts w:ascii="標楷體" w:eastAsia="標楷體" w:hAnsi="標楷體" w:cs="標楷體"/>
          <w:color w:val="000000"/>
          <w:kern w:val="0"/>
          <w:szCs w:val="24"/>
        </w:rPr>
        <w:t>務專題</w:t>
      </w:r>
      <w:r w:rsidR="00C33903" w:rsidRPr="00A52E7C">
        <w:rPr>
          <w:rFonts w:ascii="標楷體" w:eastAsia="標楷體" w:hAnsi="標楷體" w:cs="標楷體" w:hint="eastAsia"/>
          <w:color w:val="000000"/>
          <w:kern w:val="0"/>
          <w:szCs w:val="24"/>
        </w:rPr>
        <w:t>補救教學之</w:t>
      </w:r>
      <w:r w:rsidR="00C33903" w:rsidRPr="00A52E7C">
        <w:rPr>
          <w:rFonts w:ascii="標楷體" w:eastAsia="標楷體" w:hAnsi="標楷體" w:cs="標楷體"/>
          <w:color w:val="000000"/>
          <w:kern w:val="0"/>
          <w:szCs w:val="24"/>
        </w:rPr>
        <w:t>證明。</w:t>
      </w:r>
    </w:p>
    <w:p w:rsidR="00C33903" w:rsidRPr="00A52E7C" w:rsidRDefault="00C33903" w:rsidP="00A52E7C">
      <w:pPr>
        <w:ind w:left="425" w:hangingChars="177" w:hanging="425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8B274C" w:rsidRDefault="00F71C7C" w:rsidP="00A52E7C">
      <w:pPr>
        <w:ind w:left="425" w:hangingChars="177" w:hanging="425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六</w:t>
      </w:r>
      <w:r w:rsidR="00C33903" w:rsidRPr="00A52E7C">
        <w:rPr>
          <w:rFonts w:ascii="標楷體" w:eastAsia="標楷體" w:hAnsi="標楷體" w:cs="標楷體"/>
          <w:color w:val="000000"/>
          <w:kern w:val="0"/>
          <w:szCs w:val="24"/>
        </w:rPr>
        <w:t>、</w:t>
      </w:r>
      <w:r w:rsidR="00C33903" w:rsidRPr="00A52E7C">
        <w:rPr>
          <w:rFonts w:ascii="標楷體" w:eastAsia="標楷體" w:hAnsi="標楷體" w:cs="標楷體" w:hint="eastAsia"/>
          <w:color w:val="000000"/>
          <w:kern w:val="0"/>
          <w:szCs w:val="24"/>
        </w:rPr>
        <w:t>本</w:t>
      </w:r>
      <w:r w:rsidR="000F5B5B">
        <w:rPr>
          <w:rFonts w:ascii="標楷體" w:eastAsia="標楷體" w:hAnsi="標楷體" w:cs="標楷體" w:hint="eastAsia"/>
          <w:color w:val="000000"/>
          <w:kern w:val="0"/>
          <w:szCs w:val="24"/>
        </w:rPr>
        <w:t>要點</w:t>
      </w:r>
      <w:r w:rsidR="00C33903" w:rsidRPr="00A52E7C">
        <w:rPr>
          <w:rFonts w:ascii="標楷體" w:eastAsia="標楷體" w:hAnsi="標楷體" w:cs="標楷體"/>
          <w:color w:val="000000"/>
          <w:kern w:val="0"/>
          <w:szCs w:val="24"/>
        </w:rPr>
        <w:t>經系</w:t>
      </w:r>
      <w:proofErr w:type="gramStart"/>
      <w:r w:rsidR="00C33903" w:rsidRPr="00A52E7C">
        <w:rPr>
          <w:rFonts w:ascii="標楷體" w:eastAsia="標楷體" w:hAnsi="標楷體" w:cs="標楷體"/>
          <w:color w:val="000000"/>
          <w:kern w:val="0"/>
          <w:szCs w:val="24"/>
        </w:rPr>
        <w:t>務</w:t>
      </w:r>
      <w:proofErr w:type="gramEnd"/>
      <w:r w:rsidR="00C33903" w:rsidRPr="00A52E7C">
        <w:rPr>
          <w:rFonts w:ascii="標楷體" w:eastAsia="標楷體" w:hAnsi="標楷體" w:cs="標楷體"/>
          <w:color w:val="000000"/>
          <w:kern w:val="0"/>
          <w:szCs w:val="24"/>
        </w:rPr>
        <w:t>會議審查</w:t>
      </w:r>
      <w:r w:rsidR="00C33903" w:rsidRPr="00A52E7C">
        <w:rPr>
          <w:rFonts w:ascii="標楷體" w:eastAsia="標楷體" w:hAnsi="標楷體" w:cs="標楷體" w:hint="eastAsia"/>
          <w:color w:val="000000"/>
          <w:kern w:val="0"/>
          <w:szCs w:val="24"/>
        </w:rPr>
        <w:t>通</w:t>
      </w:r>
      <w:r w:rsidR="00C33903" w:rsidRPr="00A52E7C">
        <w:rPr>
          <w:rFonts w:ascii="標楷體" w:eastAsia="標楷體" w:hAnsi="標楷體" w:cs="標楷體"/>
          <w:color w:val="000000"/>
          <w:kern w:val="0"/>
          <w:szCs w:val="24"/>
        </w:rPr>
        <w:t>過，</w:t>
      </w:r>
      <w:r w:rsidR="00C33903" w:rsidRPr="00A52E7C">
        <w:rPr>
          <w:rFonts w:ascii="標楷體" w:eastAsia="標楷體" w:hAnsi="標楷體" w:cs="標楷體" w:hint="eastAsia"/>
          <w:color w:val="000000"/>
          <w:kern w:val="0"/>
          <w:szCs w:val="24"/>
        </w:rPr>
        <w:t>陳</w:t>
      </w:r>
      <w:r w:rsidR="00C33903" w:rsidRPr="00A52E7C">
        <w:rPr>
          <w:rFonts w:ascii="標楷體" w:eastAsia="標楷體" w:hAnsi="標楷體" w:cs="標楷體"/>
          <w:color w:val="000000"/>
          <w:kern w:val="0"/>
          <w:szCs w:val="24"/>
        </w:rPr>
        <w:t>請校</w:t>
      </w:r>
      <w:r w:rsidR="00C33903" w:rsidRPr="00A52E7C">
        <w:rPr>
          <w:rFonts w:ascii="標楷體" w:eastAsia="標楷體" w:hAnsi="標楷體" w:cs="標楷體" w:hint="eastAsia"/>
          <w:color w:val="000000"/>
          <w:kern w:val="0"/>
          <w:szCs w:val="24"/>
        </w:rPr>
        <w:t>長</w:t>
      </w:r>
      <w:r w:rsidR="00C33903" w:rsidRPr="00A52E7C">
        <w:rPr>
          <w:rFonts w:ascii="標楷體" w:eastAsia="標楷體" w:hAnsi="標楷體" w:cs="標楷體"/>
          <w:color w:val="000000"/>
          <w:kern w:val="0"/>
          <w:szCs w:val="24"/>
        </w:rPr>
        <w:t>核定後實</w:t>
      </w:r>
      <w:r w:rsidR="00C33903" w:rsidRPr="00A52E7C">
        <w:rPr>
          <w:rFonts w:ascii="標楷體" w:eastAsia="標楷體" w:hAnsi="標楷體" w:cs="標楷體" w:hint="eastAsia"/>
          <w:color w:val="000000"/>
          <w:kern w:val="0"/>
          <w:szCs w:val="24"/>
        </w:rPr>
        <w:t>施</w:t>
      </w:r>
      <w:r w:rsidR="00C33903" w:rsidRPr="00A52E7C">
        <w:rPr>
          <w:rFonts w:ascii="標楷體" w:eastAsia="標楷體" w:hAnsi="標楷體" w:cs="標楷體"/>
          <w:color w:val="000000"/>
          <w:kern w:val="0"/>
          <w:szCs w:val="24"/>
        </w:rPr>
        <w:t>，</w:t>
      </w:r>
      <w:r w:rsidR="00C33903" w:rsidRPr="00A52E7C">
        <w:rPr>
          <w:rFonts w:ascii="標楷體" w:eastAsia="標楷體" w:hAnsi="標楷體" w:cs="標楷體" w:hint="eastAsia"/>
          <w:color w:val="000000"/>
          <w:kern w:val="0"/>
          <w:szCs w:val="24"/>
        </w:rPr>
        <w:t>修</w:t>
      </w:r>
      <w:r w:rsidR="00C33903" w:rsidRPr="00A52E7C">
        <w:rPr>
          <w:rFonts w:ascii="標楷體" w:eastAsia="標楷體" w:hAnsi="標楷體" w:cs="標楷體"/>
          <w:color w:val="000000"/>
          <w:kern w:val="0"/>
          <w:szCs w:val="24"/>
        </w:rPr>
        <w:t>正時亦同。</w:t>
      </w:r>
    </w:p>
    <w:p w:rsidR="008B274C" w:rsidRDefault="008B274C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br w:type="page"/>
      </w:r>
    </w:p>
    <w:p w:rsidR="00484AE3" w:rsidRDefault="00484AE3" w:rsidP="00484AE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致理科技大學</w:t>
      </w:r>
      <w:r>
        <w:rPr>
          <w:rFonts w:eastAsia="標楷體" w:hint="eastAsia"/>
          <w:color w:val="000000"/>
          <w:kern w:val="0"/>
          <w:sz w:val="28"/>
          <w:szCs w:val="28"/>
        </w:rPr>
        <w:t>畢業專題補救教學</w:t>
      </w:r>
    </w:p>
    <w:p w:rsidR="00484AE3" w:rsidRPr="007A22AE" w:rsidRDefault="00484AE3" w:rsidP="00484AE3">
      <w:pPr>
        <w:snapToGrid w:val="0"/>
        <w:jc w:val="center"/>
        <w:rPr>
          <w:rFonts w:eastAsia="標楷體"/>
          <w:color w:val="000000"/>
          <w:kern w:val="0"/>
          <w:sz w:val="28"/>
          <w:szCs w:val="28"/>
        </w:rPr>
      </w:pPr>
      <w:r w:rsidRPr="007A22AE">
        <w:rPr>
          <w:rFonts w:eastAsia="標楷體" w:hint="eastAsia"/>
          <w:color w:val="000000"/>
          <w:kern w:val="0"/>
          <w:sz w:val="28"/>
          <w:szCs w:val="28"/>
        </w:rPr>
        <w:t>校外競賽參賽過程反思報告</w:t>
      </w:r>
    </w:p>
    <w:p w:rsidR="00484AE3" w:rsidRPr="00CD09E7" w:rsidRDefault="00484AE3" w:rsidP="00484AE3">
      <w:pPr>
        <w:rPr>
          <w:rFonts w:ascii="標楷體" w:eastAsia="標楷體" w:hAnsi="標楷體"/>
        </w:rPr>
      </w:pPr>
      <w:r w:rsidRPr="00CD09E7"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</w:rPr>
        <w:t xml:space="preserve">                            課程名稱：</w:t>
      </w:r>
    </w:p>
    <w:p w:rsidR="00484AE3" w:rsidRPr="00CD09E7" w:rsidRDefault="00484AE3" w:rsidP="00484AE3">
      <w:pPr>
        <w:rPr>
          <w:rFonts w:ascii="標楷體" w:eastAsia="標楷體" w:hAnsi="標楷體"/>
        </w:rPr>
      </w:pPr>
      <w:r w:rsidRPr="00CD09E7">
        <w:rPr>
          <w:rFonts w:ascii="標楷體" w:eastAsia="標楷體" w:hAnsi="標楷體" w:hint="eastAsia"/>
        </w:rPr>
        <w:t>班級：                            學號：</w:t>
      </w:r>
    </w:p>
    <w:p w:rsidR="00484AE3" w:rsidRDefault="00484AE3" w:rsidP="00484AE3">
      <w:pPr>
        <w:rPr>
          <w:rFonts w:ascii="標楷體" w:eastAsia="標楷體" w:hAnsi="標楷體"/>
        </w:rPr>
      </w:pPr>
      <w:r w:rsidRPr="00CD09E7">
        <w:rPr>
          <w:rFonts w:ascii="標楷體" w:eastAsia="標楷體" w:hAnsi="標楷體" w:hint="eastAsia"/>
        </w:rPr>
        <w:t xml:space="preserve">姓名：                            </w:t>
      </w:r>
    </w:p>
    <w:p w:rsidR="00484AE3" w:rsidRPr="00CD09E7" w:rsidRDefault="00484AE3" w:rsidP="00484AE3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修習了</w:t>
      </w:r>
      <w:proofErr w:type="gramEnd"/>
      <w:r>
        <w:rPr>
          <w:rFonts w:ascii="標楷體" w:eastAsia="標楷體" w:hAnsi="標楷體" w:hint="eastAsia"/>
        </w:rPr>
        <w:t>「</w:t>
      </w:r>
      <w:r w:rsidRPr="00630D44">
        <w:rPr>
          <w:rFonts w:ascii="標楷體" w:eastAsia="標楷體" w:hAnsi="標楷體" w:hint="eastAsia"/>
        </w:rPr>
        <w:t>畢業專題補救教學</w:t>
      </w:r>
      <w:r>
        <w:rPr>
          <w:rFonts w:ascii="標楷體" w:eastAsia="標楷體" w:hAnsi="標楷體" w:hint="eastAsia"/>
        </w:rPr>
        <w:t>」課程後，探討你從競賽</w:t>
      </w:r>
      <w:r>
        <w:rPr>
          <w:rFonts w:ascii="標楷體" w:eastAsia="標楷體" w:hAnsi="標楷體"/>
        </w:rPr>
        <w:t>過程</w:t>
      </w:r>
      <w:r>
        <w:rPr>
          <w:rFonts w:ascii="標楷體" w:eastAsia="標楷體" w:hAnsi="標楷體" w:hint="eastAsia"/>
        </w:rPr>
        <w:t>中的學習、參與、成長、收獲、遇到困難及解決問題的方法等。對你未來的發展很重要，請仔細回想後再完成下表</w:t>
      </w:r>
      <w:r w:rsidRPr="00630D44">
        <w:rPr>
          <w:rFonts w:ascii="標楷體" w:eastAsia="標楷體" w:hAnsi="標楷體" w:hint="eastAsia"/>
        </w:rPr>
        <w:t>(</w:t>
      </w:r>
      <w:r w:rsidR="00BB69D4">
        <w:rPr>
          <w:rFonts w:ascii="標楷體" w:eastAsia="標楷體" w:hAnsi="標楷體" w:hint="eastAsia"/>
        </w:rPr>
        <w:t>手寫</w:t>
      </w:r>
      <w:r w:rsidRPr="00630D44">
        <w:rPr>
          <w:rFonts w:ascii="標楷體" w:eastAsia="標楷體" w:hAnsi="標楷體" w:hint="eastAsia"/>
        </w:rPr>
        <w:t>心得至少3,000字)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6842"/>
      </w:tblGrid>
      <w:tr w:rsidR="007A22AE" w:rsidRPr="00273BA5" w:rsidTr="007A22AE">
        <w:trPr>
          <w:trHeight w:val="369"/>
        </w:trPr>
        <w:tc>
          <w:tcPr>
            <w:tcW w:w="1346" w:type="dxa"/>
          </w:tcPr>
          <w:p w:rsidR="007A22AE" w:rsidRPr="00273BA5" w:rsidRDefault="007A22AE" w:rsidP="00FC3370">
            <w:pPr>
              <w:jc w:val="center"/>
              <w:rPr>
                <w:rFonts w:ascii="標楷體" w:eastAsia="標楷體" w:hAnsi="標楷體"/>
              </w:rPr>
            </w:pPr>
            <w:r w:rsidRPr="00273BA5"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6842" w:type="dxa"/>
          </w:tcPr>
          <w:p w:rsidR="007A22AE" w:rsidRPr="00273BA5" w:rsidRDefault="007A22AE" w:rsidP="00FC3370">
            <w:pPr>
              <w:jc w:val="center"/>
              <w:rPr>
                <w:rFonts w:ascii="標楷體" w:eastAsia="標楷體" w:hAnsi="標楷體"/>
              </w:rPr>
            </w:pPr>
            <w:r w:rsidRPr="00273BA5">
              <w:rPr>
                <w:rFonts w:ascii="標楷體" w:eastAsia="標楷體" w:hAnsi="標楷體" w:hint="eastAsia"/>
              </w:rPr>
              <w:t>內   容</w:t>
            </w:r>
          </w:p>
        </w:tc>
      </w:tr>
      <w:tr w:rsidR="007A22AE" w:rsidRPr="00273BA5" w:rsidTr="007A22AE">
        <w:trPr>
          <w:trHeight w:val="2110"/>
        </w:trPr>
        <w:tc>
          <w:tcPr>
            <w:tcW w:w="1346" w:type="dxa"/>
            <w:vAlign w:val="center"/>
          </w:tcPr>
          <w:p w:rsidR="007A22AE" w:rsidRPr="00CA563A" w:rsidRDefault="007A22AE" w:rsidP="00CA563A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A563A">
              <w:rPr>
                <w:rFonts w:ascii="標楷體" w:eastAsia="標楷體" w:hAnsi="標楷體" w:hint="eastAsia"/>
              </w:rPr>
              <w:t>Plan</w:t>
            </w:r>
          </w:p>
          <w:p w:rsidR="007A22AE" w:rsidRPr="00CA563A" w:rsidRDefault="007A22AE" w:rsidP="00CA563A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A563A">
              <w:rPr>
                <w:rFonts w:ascii="標楷體" w:eastAsia="標楷體" w:hAnsi="標楷體" w:hint="eastAsia"/>
              </w:rPr>
              <w:t>(計劃)</w:t>
            </w:r>
          </w:p>
        </w:tc>
        <w:tc>
          <w:tcPr>
            <w:tcW w:w="6842" w:type="dxa"/>
          </w:tcPr>
          <w:p w:rsidR="007A22AE" w:rsidRPr="00273BA5" w:rsidRDefault="007A22AE" w:rsidP="00FC3370">
            <w:pPr>
              <w:jc w:val="both"/>
              <w:rPr>
                <w:rFonts w:ascii="標楷體" w:eastAsia="標楷體" w:hAnsi="標楷體"/>
              </w:rPr>
            </w:pPr>
            <w:r w:rsidRPr="00273BA5">
              <w:rPr>
                <w:rFonts w:ascii="標楷體" w:eastAsia="標楷體" w:hAnsi="標楷體" w:hint="eastAsia"/>
              </w:rPr>
              <w:t>如何克服</w:t>
            </w:r>
            <w:r>
              <w:rPr>
                <w:rFonts w:ascii="標楷體" w:eastAsia="標楷體" w:hAnsi="標楷體" w:hint="eastAsia"/>
              </w:rPr>
              <w:t>參</w:t>
            </w:r>
            <w:r>
              <w:rPr>
                <w:rFonts w:ascii="標楷體" w:eastAsia="標楷體" w:hAnsi="標楷體"/>
              </w:rPr>
              <w:t>與</w:t>
            </w:r>
            <w:r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/>
              </w:rPr>
              <w:t>外競賽</w:t>
            </w:r>
            <w:r w:rsidRPr="00273BA5">
              <w:rPr>
                <w:rFonts w:ascii="標楷體" w:eastAsia="標楷體" w:hAnsi="標楷體" w:hint="eastAsia"/>
              </w:rPr>
              <w:t>?</w:t>
            </w:r>
          </w:p>
        </w:tc>
      </w:tr>
      <w:tr w:rsidR="007A22AE" w:rsidRPr="00273BA5" w:rsidTr="007A22AE">
        <w:trPr>
          <w:trHeight w:val="2250"/>
        </w:trPr>
        <w:tc>
          <w:tcPr>
            <w:tcW w:w="1346" w:type="dxa"/>
            <w:vAlign w:val="center"/>
          </w:tcPr>
          <w:p w:rsidR="007A22AE" w:rsidRPr="00CA563A" w:rsidRDefault="007A22AE" w:rsidP="00CA563A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A563A">
              <w:rPr>
                <w:rFonts w:ascii="標楷體" w:eastAsia="標楷體" w:hAnsi="標楷體" w:hint="eastAsia"/>
              </w:rPr>
              <w:t>Do</w:t>
            </w:r>
          </w:p>
          <w:p w:rsidR="007A22AE" w:rsidRPr="00CA563A" w:rsidRDefault="007A22AE" w:rsidP="00CA563A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A563A">
              <w:rPr>
                <w:rFonts w:ascii="標楷體" w:eastAsia="標楷體" w:hAnsi="標楷體" w:hint="eastAsia"/>
              </w:rPr>
              <w:t>(執行)</w:t>
            </w:r>
          </w:p>
        </w:tc>
        <w:tc>
          <w:tcPr>
            <w:tcW w:w="6842" w:type="dxa"/>
          </w:tcPr>
          <w:p w:rsidR="007A22AE" w:rsidRPr="00273BA5" w:rsidRDefault="007A22AE" w:rsidP="007A22AE">
            <w:pPr>
              <w:jc w:val="both"/>
              <w:rPr>
                <w:rFonts w:ascii="標楷體" w:eastAsia="標楷體" w:hAnsi="標楷體"/>
              </w:rPr>
            </w:pPr>
            <w:r w:rsidRPr="00273BA5">
              <w:rPr>
                <w:rFonts w:ascii="標楷體" w:eastAsia="標楷體" w:hAnsi="標楷體" w:hint="eastAsia"/>
              </w:rPr>
              <w:t>如何克服</w:t>
            </w:r>
            <w:r>
              <w:rPr>
                <w:rFonts w:ascii="標楷體" w:eastAsia="標楷體" w:hAnsi="標楷體" w:hint="eastAsia"/>
              </w:rPr>
              <w:t>執行校</w:t>
            </w:r>
            <w:r>
              <w:rPr>
                <w:rFonts w:ascii="標楷體" w:eastAsia="標楷體" w:hAnsi="標楷體"/>
              </w:rPr>
              <w:t>外競賽</w:t>
            </w:r>
            <w:r w:rsidRPr="00273BA5">
              <w:rPr>
                <w:rFonts w:ascii="標楷體" w:eastAsia="標楷體" w:hAnsi="標楷體" w:hint="eastAsia"/>
              </w:rPr>
              <w:t>?</w:t>
            </w:r>
          </w:p>
        </w:tc>
      </w:tr>
      <w:tr w:rsidR="007A22AE" w:rsidRPr="00273BA5" w:rsidTr="007A22AE">
        <w:trPr>
          <w:trHeight w:val="1693"/>
        </w:trPr>
        <w:tc>
          <w:tcPr>
            <w:tcW w:w="1346" w:type="dxa"/>
            <w:vAlign w:val="center"/>
          </w:tcPr>
          <w:p w:rsidR="007A22AE" w:rsidRPr="00CA563A" w:rsidRDefault="007A22AE" w:rsidP="00CA563A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A563A">
              <w:rPr>
                <w:rFonts w:ascii="標楷體" w:eastAsia="標楷體" w:hAnsi="標楷體" w:hint="eastAsia"/>
              </w:rPr>
              <w:t>Check</w:t>
            </w:r>
          </w:p>
          <w:p w:rsidR="007A22AE" w:rsidRPr="00CA563A" w:rsidRDefault="007A22AE" w:rsidP="00CA563A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A563A">
              <w:rPr>
                <w:rFonts w:ascii="標楷體" w:eastAsia="標楷體" w:hAnsi="標楷體" w:hint="eastAsia"/>
              </w:rPr>
              <w:t>(查檢)</w:t>
            </w:r>
          </w:p>
        </w:tc>
        <w:tc>
          <w:tcPr>
            <w:tcW w:w="6842" w:type="dxa"/>
          </w:tcPr>
          <w:p w:rsidR="007A22AE" w:rsidRPr="00273BA5" w:rsidRDefault="007A22AE" w:rsidP="007A22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 w:hint="eastAsia"/>
              </w:rPr>
              <w:t>參</w:t>
            </w:r>
            <w:r>
              <w:rPr>
                <w:rFonts w:ascii="標楷體" w:eastAsia="標楷體" w:hAnsi="標楷體"/>
              </w:rPr>
              <w:t>與校外競賽，</w:t>
            </w:r>
            <w:r w:rsidRPr="00273BA5">
              <w:rPr>
                <w:rFonts w:ascii="標楷體" w:eastAsia="標楷體" w:hAnsi="標楷體" w:hint="eastAsia"/>
              </w:rPr>
              <w:t>遭遇挫折</w:t>
            </w: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</w:t>
            </w:r>
          </w:p>
        </w:tc>
      </w:tr>
      <w:tr w:rsidR="007A22AE" w:rsidRPr="007A22AE" w:rsidTr="007A22AE">
        <w:trPr>
          <w:trHeight w:val="1277"/>
        </w:trPr>
        <w:tc>
          <w:tcPr>
            <w:tcW w:w="1346" w:type="dxa"/>
            <w:vAlign w:val="center"/>
          </w:tcPr>
          <w:p w:rsidR="007A22AE" w:rsidRPr="00CA563A" w:rsidRDefault="007A22AE" w:rsidP="00CA563A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A563A">
              <w:rPr>
                <w:rFonts w:ascii="標楷體" w:eastAsia="標楷體" w:hAnsi="標楷體" w:hint="eastAsia"/>
              </w:rPr>
              <w:t>Action</w:t>
            </w:r>
          </w:p>
          <w:p w:rsidR="007A22AE" w:rsidRPr="00CA563A" w:rsidRDefault="007A22AE" w:rsidP="00CA563A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A563A">
              <w:rPr>
                <w:rFonts w:ascii="標楷體" w:eastAsia="標楷體" w:hAnsi="標楷體" w:hint="eastAsia"/>
              </w:rPr>
              <w:t>(改善)</w:t>
            </w:r>
          </w:p>
        </w:tc>
        <w:tc>
          <w:tcPr>
            <w:tcW w:w="6842" w:type="dxa"/>
          </w:tcPr>
          <w:p w:rsidR="007A22AE" w:rsidRPr="007A22AE" w:rsidRDefault="007A22AE" w:rsidP="00CA563A">
            <w:pPr>
              <w:widowControl/>
              <w:spacing w:before="100" w:beforeAutospacing="1" w:after="240" w:line="384" w:lineRule="auto"/>
              <w:rPr>
                <w:rFonts w:ascii="標楷體" w:eastAsia="標楷體" w:hAnsi="標楷體" w:cs="Arial"/>
                <w:color w:val="333333"/>
                <w:kern w:val="0"/>
                <w:sz w:val="18"/>
                <w:szCs w:val="18"/>
              </w:rPr>
            </w:pPr>
            <w:r w:rsidRPr="00CA563A">
              <w:rPr>
                <w:rFonts w:ascii="標楷體" w:eastAsia="標楷體" w:hAnsi="標楷體" w:hint="eastAsia"/>
              </w:rPr>
              <w:t>請</w:t>
            </w:r>
            <w:r w:rsidRPr="00CA563A">
              <w:rPr>
                <w:rFonts w:ascii="標楷體" w:eastAsia="標楷體" w:hAnsi="標楷體"/>
              </w:rPr>
              <w:t>說明</w:t>
            </w:r>
            <w:r w:rsidRPr="00CA563A">
              <w:rPr>
                <w:rFonts w:ascii="標楷體" w:eastAsia="標楷體" w:hAnsi="標楷體" w:hint="eastAsia"/>
              </w:rPr>
              <w:t>參</w:t>
            </w:r>
            <w:r w:rsidRPr="00CA563A">
              <w:rPr>
                <w:rFonts w:ascii="標楷體" w:eastAsia="標楷體" w:hAnsi="標楷體"/>
              </w:rPr>
              <w:t>與校外競賽，</w:t>
            </w:r>
            <w:r w:rsidRPr="00CA563A">
              <w:rPr>
                <w:rFonts w:ascii="標楷體" w:eastAsia="標楷體" w:hAnsi="標楷體" w:hint="eastAsia"/>
              </w:rPr>
              <w:t>解決問題的方法</w:t>
            </w:r>
            <w:bookmarkStart w:id="0" w:name="_GoBack"/>
            <w:bookmarkEnd w:id="0"/>
          </w:p>
        </w:tc>
      </w:tr>
    </w:tbl>
    <w:p w:rsidR="00C33903" w:rsidRPr="007A22AE" w:rsidRDefault="00C33903" w:rsidP="007A22AE">
      <w:pPr>
        <w:widowControl/>
        <w:spacing w:before="100" w:beforeAutospacing="1" w:after="240" w:line="384" w:lineRule="auto"/>
        <w:jc w:val="center"/>
        <w:rPr>
          <w:rFonts w:ascii="標楷體" w:eastAsia="標楷體" w:hAnsi="標楷體" w:cs="Arial"/>
          <w:color w:val="333333"/>
          <w:kern w:val="0"/>
          <w:sz w:val="18"/>
          <w:szCs w:val="18"/>
        </w:rPr>
      </w:pPr>
    </w:p>
    <w:sectPr w:rsidR="00C33903" w:rsidRPr="007A22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24E" w:rsidRDefault="00EB424E" w:rsidP="00530754">
      <w:r>
        <w:separator/>
      </w:r>
    </w:p>
  </w:endnote>
  <w:endnote w:type="continuationSeparator" w:id="0">
    <w:p w:rsidR="00EB424E" w:rsidRDefault="00EB424E" w:rsidP="0053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24E" w:rsidRDefault="00EB424E" w:rsidP="00530754">
      <w:r>
        <w:separator/>
      </w:r>
    </w:p>
  </w:footnote>
  <w:footnote w:type="continuationSeparator" w:id="0">
    <w:p w:rsidR="00EB424E" w:rsidRDefault="00EB424E" w:rsidP="00530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903"/>
    <w:rsid w:val="0007046E"/>
    <w:rsid w:val="000F5B5B"/>
    <w:rsid w:val="00143A68"/>
    <w:rsid w:val="002264D7"/>
    <w:rsid w:val="002E2F9B"/>
    <w:rsid w:val="003043D2"/>
    <w:rsid w:val="003115CE"/>
    <w:rsid w:val="004307DC"/>
    <w:rsid w:val="00484AE3"/>
    <w:rsid w:val="004D28E9"/>
    <w:rsid w:val="00530754"/>
    <w:rsid w:val="0056454F"/>
    <w:rsid w:val="006635D7"/>
    <w:rsid w:val="006D6822"/>
    <w:rsid w:val="006D6D74"/>
    <w:rsid w:val="007A22AE"/>
    <w:rsid w:val="007A5F29"/>
    <w:rsid w:val="008B274C"/>
    <w:rsid w:val="008D4491"/>
    <w:rsid w:val="00A52E7C"/>
    <w:rsid w:val="00B672C2"/>
    <w:rsid w:val="00B67716"/>
    <w:rsid w:val="00BB69D4"/>
    <w:rsid w:val="00C33903"/>
    <w:rsid w:val="00CA563A"/>
    <w:rsid w:val="00D827A1"/>
    <w:rsid w:val="00DE40E1"/>
    <w:rsid w:val="00E047AB"/>
    <w:rsid w:val="00EB424E"/>
    <w:rsid w:val="00EC4E5B"/>
    <w:rsid w:val="00F358CB"/>
    <w:rsid w:val="00F50FFE"/>
    <w:rsid w:val="00F606AE"/>
    <w:rsid w:val="00F71C7C"/>
    <w:rsid w:val="00F82880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BFAEA"/>
  <w15:docId w15:val="{71ED665D-F6B0-4E09-813C-700803C0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9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30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0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0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0754"/>
    <w:rPr>
      <w:sz w:val="20"/>
      <w:szCs w:val="20"/>
    </w:rPr>
  </w:style>
  <w:style w:type="paragraph" w:styleId="a7">
    <w:name w:val="No Spacing"/>
    <w:uiPriority w:val="1"/>
    <w:qFormat/>
    <w:rsid w:val="00CA563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2018-06-20T04:58:00Z</dcterms:created>
  <dcterms:modified xsi:type="dcterms:W3CDTF">2025-08-11T01:59:00Z</dcterms:modified>
</cp:coreProperties>
</file>