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A7" w:rsidRDefault="008228A7">
      <w:pPr>
        <w:pStyle w:val="a3"/>
        <w:jc w:val="center"/>
        <w:rPr>
          <w:b/>
          <w:sz w:val="36"/>
        </w:rPr>
      </w:pPr>
      <w:bookmarkStart w:id="0" w:name="_Toc43297887"/>
      <w:bookmarkStart w:id="1" w:name="_GoBack"/>
      <w:bookmarkEnd w:id="1"/>
    </w:p>
    <w:bookmarkEnd w:id="0"/>
    <w:p w:rsidR="008228A7" w:rsidRDefault="003A2F8B">
      <w:pPr>
        <w:pStyle w:val="a3"/>
        <w:jc w:val="center"/>
        <w:rPr>
          <w:b/>
          <w:sz w:val="36"/>
        </w:rPr>
      </w:pPr>
      <w:r>
        <w:rPr>
          <w:b/>
          <w:sz w:val="36"/>
        </w:rPr>
        <w:t>112</w:t>
      </w:r>
      <w:r>
        <w:rPr>
          <w:b/>
          <w:sz w:val="36"/>
        </w:rPr>
        <w:t>級智慧體驗服務課程模組</w:t>
      </w:r>
    </w:p>
    <w:p w:rsidR="008228A7" w:rsidRDefault="003A2F8B">
      <w:pPr>
        <w:spacing w:before="360" w:after="180" w:line="400" w:lineRule="exact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一、致理科技大學「</w:t>
      </w:r>
      <w:r>
        <w:rPr>
          <w:rFonts w:ascii="標楷體" w:eastAsia="標楷體" w:hAnsi="標楷體"/>
          <w:sz w:val="32"/>
          <w:szCs w:val="36"/>
        </w:rPr>
        <w:t>112</w:t>
      </w:r>
      <w:r>
        <w:rPr>
          <w:rFonts w:ascii="標楷體" w:eastAsia="標楷體" w:hAnsi="標楷體"/>
          <w:sz w:val="32"/>
          <w:szCs w:val="36"/>
        </w:rPr>
        <w:t>級智慧體驗服務課程模組」修讀申請表</w:t>
      </w:r>
    </w:p>
    <w:p w:rsidR="008228A7" w:rsidRDefault="003A2F8B">
      <w:pPr>
        <w:spacing w:before="360" w:after="180" w:line="400" w:lineRule="exact"/>
        <w:ind w:firstLine="180"/>
        <w:jc w:val="both"/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4964433</wp:posOffset>
                </wp:positionH>
                <wp:positionV relativeFrom="paragraph">
                  <wp:posOffset>186052</wp:posOffset>
                </wp:positionV>
                <wp:extent cx="1628775" cy="323853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228A7" w:rsidRDefault="003A2F8B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製表日期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:112/04/10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0.9pt;margin-top:14.65pt;width:128.25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" filled="f" stroked="f">
                <v:textbox>
                  <w:txbxContent>
                    <w:p w:rsidR="008228A7" w:rsidRDefault="003A2F8B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製表日期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:112/04/10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-482602</wp:posOffset>
                </wp:positionV>
                <wp:extent cx="0" cy="9600569"/>
                <wp:effectExtent l="0" t="0" r="19050" b="19681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00569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3AB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0;margin-top:-38pt;width:0;height:755.9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" strokeweight=".44092mm"/>
            </w:pict>
          </mc:Fallback>
        </mc:AlternateContent>
      </w:r>
      <w:r>
        <w:rPr>
          <w:rFonts w:ascii="標楷體" w:eastAsia="標楷體" w:hAnsi="標楷體"/>
          <w:sz w:val="28"/>
        </w:rPr>
        <w:t>申請日期：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日</w:t>
      </w:r>
    </w:p>
    <w:tbl>
      <w:tblPr>
        <w:tblW w:w="10080" w:type="dxa"/>
        <w:tblInd w:w="2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8228A7">
        <w:tblPrEx>
          <w:tblCellMar>
            <w:top w:w="0" w:type="dxa"/>
            <w:bottom w:w="0" w:type="dxa"/>
          </w:tblCellMar>
        </w:tblPrEx>
        <w:trPr>
          <w:trHeight w:val="218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spacing w:line="360" w:lineRule="auto"/>
              <w:ind w:right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申請人資料：</w:t>
            </w:r>
          </w:p>
          <w:p w:rsidR="008228A7" w:rsidRDefault="003A2F8B">
            <w:pPr>
              <w:spacing w:after="180" w:line="500" w:lineRule="exact"/>
              <w:ind w:firstLine="51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日四技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  <w:p w:rsidR="008228A7" w:rsidRDefault="003A2F8B">
            <w:pPr>
              <w:spacing w:after="180" w:line="500" w:lineRule="exact"/>
              <w:ind w:firstLine="510"/>
              <w:jc w:val="both"/>
            </w:pPr>
            <w:r>
              <w:rPr>
                <w:rFonts w:ascii="標楷體" w:eastAsia="標楷體" w:hAnsi="標楷體"/>
                <w:sz w:val="28"/>
              </w:rPr>
              <w:t>班級：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學號：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</w:rPr>
              <w:t>姓名：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</w:t>
            </w:r>
          </w:p>
          <w:p w:rsidR="008228A7" w:rsidRDefault="003A2F8B">
            <w:pPr>
              <w:spacing w:line="360" w:lineRule="auto"/>
              <w:ind w:firstLine="510"/>
              <w:jc w:val="both"/>
            </w:pPr>
            <w:r>
              <w:rPr>
                <w:rFonts w:ascii="標楷體" w:eastAsia="標楷體" w:hAnsi="標楷體"/>
                <w:sz w:val="28"/>
              </w:rPr>
              <w:t>住址：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               </w:t>
            </w:r>
          </w:p>
          <w:p w:rsidR="008228A7" w:rsidRDefault="003A2F8B">
            <w:pPr>
              <w:spacing w:line="360" w:lineRule="auto"/>
              <w:ind w:firstLine="510"/>
              <w:jc w:val="both"/>
            </w:pPr>
            <w:r>
              <w:rPr>
                <w:rFonts w:ascii="標楷體" w:eastAsia="標楷體" w:hAnsi="標楷體"/>
                <w:sz w:val="28"/>
              </w:rPr>
              <w:t>E-mail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 w:val="28"/>
              </w:rPr>
              <w:t>電話</w:t>
            </w:r>
            <w:r>
              <w:rPr>
                <w:rFonts w:ascii="標楷體" w:eastAsia="標楷體" w:hAnsi="標楷體"/>
                <w:sz w:val="28"/>
              </w:rPr>
              <w:t>(H)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手機：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</w:p>
        </w:tc>
      </w:tr>
    </w:tbl>
    <w:p w:rsidR="008228A7" w:rsidRDefault="003A2F8B">
      <w:pPr>
        <w:numPr>
          <w:ilvl w:val="0"/>
          <w:numId w:val="1"/>
        </w:numPr>
        <w:spacing w:before="180" w:after="180" w:line="520" w:lineRule="exact"/>
        <w:ind w:right="286"/>
        <w:jc w:val="both"/>
      </w:pPr>
      <w:r>
        <w:rPr>
          <w:rFonts w:ascii="標楷體" w:eastAsia="標楷體" w:hAnsi="標楷體"/>
          <w:sz w:val="28"/>
          <w:szCs w:val="28"/>
        </w:rPr>
        <w:t>知識經濟世代，誰能掌握知識及整合技術，便是最大贏家，面對快速轉變的資訊科技，如何有效的整合資訊技術，解決企業所面臨的各種問題，培養亟需智慧體驗服務專業人才，本系設立『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級智慧體驗服務課程模組』，著重於培育學生具備資訊技術整合能力，以符合企業資訊人才的需求。</w:t>
      </w:r>
    </w:p>
    <w:p w:rsidR="008228A7" w:rsidRDefault="003A2F8B">
      <w:pPr>
        <w:numPr>
          <w:ilvl w:val="0"/>
          <w:numId w:val="1"/>
        </w:numPr>
        <w:spacing w:before="180" w:after="180" w:line="520" w:lineRule="exact"/>
        <w:ind w:right="286"/>
        <w:jc w:val="both"/>
      </w:pPr>
      <w:r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系課程朝向跨領域、整合性、聚焦</w:t>
      </w:r>
      <w:r>
        <w:rPr>
          <w:rFonts w:eastAsia="標楷體"/>
          <w:sz w:val="28"/>
          <w:szCs w:val="28"/>
        </w:rPr>
        <w:t>的方向規劃，以提供學生多元的學習機會。</w:t>
      </w:r>
    </w:p>
    <w:p w:rsidR="008228A7" w:rsidRDefault="003A2F8B">
      <w:pPr>
        <w:numPr>
          <w:ilvl w:val="0"/>
          <w:numId w:val="1"/>
        </w:numPr>
        <w:spacing w:before="180" w:after="180" w:line="520" w:lineRule="exact"/>
        <w:ind w:right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學生可跨系選修，惟本課程安排具系統性，高年級能修開設於低年級的課程（下修），但低年級不能修高年級之課程（上修）。</w:t>
      </w:r>
    </w:p>
    <w:p w:rsidR="008228A7" w:rsidRDefault="003A2F8B">
      <w:pPr>
        <w:numPr>
          <w:ilvl w:val="0"/>
          <w:numId w:val="1"/>
        </w:numPr>
        <w:spacing w:before="180" w:after="180" w:line="520" w:lineRule="exact"/>
        <w:ind w:right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參與本模組之學生，必須修滿本</w:t>
      </w:r>
      <w:bookmarkStart w:id="2" w:name="OLE_LINK1"/>
      <w:bookmarkStart w:id="3" w:name="OLE_LINK2"/>
      <w:r>
        <w:rPr>
          <w:rFonts w:ascii="標楷體" w:eastAsia="標楷體" w:hAnsi="標楷體"/>
          <w:sz w:val="28"/>
          <w:szCs w:val="28"/>
        </w:rPr>
        <w:t>模組選修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學分，不含模組必選，故課程模組總學分數模組選修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學分</w:t>
      </w:r>
      <w:r>
        <w:rPr>
          <w:rFonts w:ascii="標楷體" w:eastAsia="標楷體" w:hAnsi="標楷體"/>
          <w:sz w:val="28"/>
          <w:szCs w:val="28"/>
        </w:rPr>
        <w:t>+</w:t>
      </w:r>
      <w:r>
        <w:rPr>
          <w:rFonts w:ascii="標楷體" w:eastAsia="標楷體" w:hAnsi="標楷體"/>
          <w:sz w:val="28"/>
          <w:szCs w:val="28"/>
        </w:rPr>
        <w:t>必選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學分</w:t>
      </w:r>
      <w:r>
        <w:rPr>
          <w:rFonts w:ascii="標楷體" w:eastAsia="標楷體" w:hAnsi="標楷體"/>
          <w:sz w:val="28"/>
          <w:szCs w:val="28"/>
        </w:rPr>
        <w:t>=24</w:t>
      </w:r>
      <w:r>
        <w:rPr>
          <w:rFonts w:ascii="標楷體" w:eastAsia="標楷體" w:hAnsi="標楷體"/>
          <w:sz w:val="28"/>
          <w:szCs w:val="28"/>
        </w:rPr>
        <w:t>學分</w:t>
      </w:r>
      <w:bookmarkEnd w:id="2"/>
      <w:bookmarkEnd w:id="3"/>
      <w:r>
        <w:rPr>
          <w:rFonts w:ascii="標楷體" w:eastAsia="標楷體" w:hAnsi="標楷體"/>
          <w:sz w:val="28"/>
          <w:szCs w:val="28"/>
        </w:rPr>
        <w:t>。</w:t>
      </w:r>
    </w:p>
    <w:p w:rsidR="008228A7" w:rsidRDefault="003A2F8B">
      <w:pPr>
        <w:numPr>
          <w:ilvl w:val="0"/>
          <w:numId w:val="1"/>
        </w:numPr>
        <w:spacing w:before="180" w:after="180" w:line="520" w:lineRule="exact"/>
        <w:ind w:right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如有未盡事宜，依本校相關法規與「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級智慧體驗服務課程模組」認定辦理。</w:t>
      </w:r>
    </w:p>
    <w:p w:rsidR="008228A7" w:rsidRDefault="003A2F8B">
      <w:pPr>
        <w:widowControl/>
        <w:numPr>
          <w:ilvl w:val="0"/>
          <w:numId w:val="1"/>
        </w:numPr>
        <w:shd w:val="clear" w:color="auto" w:fill="FFFFFF"/>
        <w:spacing w:before="100" w:after="100"/>
      </w:pPr>
      <w:r>
        <w:rPr>
          <w:rFonts w:ascii="標楷體" w:eastAsia="標楷體" w:hAnsi="標楷體"/>
          <w:sz w:val="28"/>
          <w:szCs w:val="28"/>
        </w:rPr>
        <w:t>修畢模組規定課程者，得於次學年度開學前檢附模組證明申請書及歷年成績單正本，向本系辦公室提出申請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228A7" w:rsidRDefault="003A2F8B">
      <w:pPr>
        <w:ind w:firstLine="991"/>
      </w:pP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 xml:space="preserve">22576167 </w:t>
      </w:r>
      <w:r>
        <w:rPr>
          <w:rFonts w:ascii="標楷體" w:eastAsia="標楷體" w:hAnsi="標楷體"/>
          <w:sz w:val="28"/>
          <w:szCs w:val="28"/>
        </w:rPr>
        <w:t>校內分機：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313   </w:t>
      </w:r>
      <w:r>
        <w:rPr>
          <w:rFonts w:eastAsia="標楷體"/>
          <w:sz w:val="28"/>
          <w:szCs w:val="28"/>
        </w:rPr>
        <w:t>電子郵件：</w:t>
      </w:r>
      <w:r>
        <w:rPr>
          <w:rFonts w:eastAsia="標楷體"/>
          <w:sz w:val="28"/>
          <w:szCs w:val="28"/>
        </w:rPr>
        <w:t>r100@mail.chihlee.edu.tw</w:t>
      </w:r>
    </w:p>
    <w:p w:rsidR="008228A7" w:rsidRDefault="008228A7">
      <w:pPr>
        <w:pageBreakBefore/>
        <w:rPr>
          <w:rFonts w:eastAsia="標楷體"/>
        </w:rPr>
      </w:pPr>
    </w:p>
    <w:p w:rsidR="008228A7" w:rsidRDefault="003A2F8B">
      <w:pPr>
        <w:pStyle w:val="a3"/>
        <w:jc w:val="center"/>
      </w:pPr>
      <w:bookmarkStart w:id="4" w:name="_Toc43297889"/>
      <w:r>
        <w:rPr>
          <w:sz w:val="32"/>
        </w:rPr>
        <w:t>二、致理科技大學「</w:t>
      </w:r>
      <w:r>
        <w:rPr>
          <w:rFonts w:ascii="標楷體" w:hAnsi="標楷體"/>
          <w:b/>
          <w:sz w:val="32"/>
        </w:rPr>
        <w:t>112</w:t>
      </w:r>
      <w:r>
        <w:rPr>
          <w:rFonts w:ascii="標楷體" w:hAnsi="標楷體"/>
          <w:b/>
          <w:sz w:val="32"/>
        </w:rPr>
        <w:t>級智慧體驗服務課程模組</w:t>
      </w:r>
      <w:r>
        <w:rPr>
          <w:rFonts w:ascii="華康隸書體W3" w:hAnsi="華康隸書體W3"/>
          <w:sz w:val="32"/>
        </w:rPr>
        <w:t>」</w:t>
      </w:r>
      <w:r>
        <w:rPr>
          <w:sz w:val="32"/>
        </w:rPr>
        <w:t>修讀記錄表</w:t>
      </w:r>
      <w:bookmarkEnd w:id="4"/>
    </w:p>
    <w:tbl>
      <w:tblPr>
        <w:tblW w:w="10757" w:type="dxa"/>
        <w:tblInd w:w="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3081"/>
        <w:gridCol w:w="1729"/>
        <w:gridCol w:w="720"/>
        <w:gridCol w:w="960"/>
        <w:gridCol w:w="1080"/>
        <w:gridCol w:w="960"/>
        <w:gridCol w:w="1080"/>
      </w:tblGrid>
      <w:tr w:rsidR="008228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5" w:name="_Toc43297890"/>
            <w:r>
              <w:rPr>
                <w:rFonts w:ascii="標楷體" w:eastAsia="標楷體" w:hAnsi="標楷體" w:cs="新細明體"/>
                <w:kern w:val="0"/>
              </w:rPr>
              <w:t>課程屬性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課程名稱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開課系別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學分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選別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修課學期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成績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審核</w:t>
            </w: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核心課程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動態網頁設計入門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虛擬實境應用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物件導向程式設計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>)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必選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作業系統與應用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資料結構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行動裝置應用程式開發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必選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網頁程式設計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物件導向程式設計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r>
              <w:rPr>
                <w:rFonts w:eastAsia="標楷體"/>
              </w:rPr>
              <w:t>AI</w:t>
            </w:r>
            <w:r>
              <w:rPr>
                <w:rFonts w:eastAsia="標楷體"/>
              </w:rPr>
              <w:t>人工智慧與量子電腦應用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rPr>
                <w:rFonts w:eastAsia="標楷體"/>
              </w:rPr>
            </w:pPr>
            <w:r>
              <w:rPr>
                <w:rFonts w:eastAsia="標楷體"/>
              </w:rPr>
              <w:t>創意機器人設計應用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rPr>
                <w:rFonts w:eastAsia="標楷體"/>
              </w:rPr>
            </w:pPr>
            <w:r>
              <w:rPr>
                <w:rFonts w:eastAsia="標楷體"/>
              </w:rPr>
              <w:t>Android</w:t>
            </w:r>
            <w:r>
              <w:rPr>
                <w:rFonts w:eastAsia="標楷體"/>
              </w:rPr>
              <w:t>軟體框架及</w:t>
            </w:r>
          </w:p>
          <w:p w:rsidR="008228A7" w:rsidRDefault="003A2F8B">
            <w:pPr>
              <w:rPr>
                <w:rFonts w:eastAsia="標楷體"/>
              </w:rPr>
            </w:pPr>
            <w:r>
              <w:rPr>
                <w:rFonts w:eastAsia="標楷體"/>
              </w:rPr>
              <w:t>核心服務整合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rPr>
                <w:rFonts w:eastAsia="標楷體"/>
              </w:rPr>
            </w:pPr>
            <w:r>
              <w:rPr>
                <w:rFonts w:eastAsia="標楷體"/>
              </w:rPr>
              <w:t>智慧投資與程式交易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資料倉儲與採礦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問題導向程式設計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軟體品質與系統測試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人機互動技術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28A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機器學習理論與應用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資管系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3A2F8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8A7" w:rsidRDefault="003A2F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選修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8A7" w:rsidRDefault="008228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bookmarkEnd w:id="5"/>
    <w:p w:rsidR="008228A7" w:rsidRDefault="003A2F8B">
      <w:pPr>
        <w:pStyle w:val="a3"/>
      </w:pPr>
      <w:r>
        <w:t xml:space="preserve"> </w:t>
      </w:r>
    </w:p>
    <w:sectPr w:rsidR="008228A7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8B" w:rsidRDefault="003A2F8B">
      <w:r>
        <w:separator/>
      </w:r>
    </w:p>
  </w:endnote>
  <w:endnote w:type="continuationSeparator" w:id="0">
    <w:p w:rsidR="003A2F8B" w:rsidRDefault="003A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8B" w:rsidRDefault="003A2F8B">
      <w:r>
        <w:rPr>
          <w:color w:val="000000"/>
        </w:rPr>
        <w:separator/>
      </w:r>
    </w:p>
  </w:footnote>
  <w:footnote w:type="continuationSeparator" w:id="0">
    <w:p w:rsidR="003A2F8B" w:rsidRDefault="003A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1856"/>
    <w:multiLevelType w:val="multilevel"/>
    <w:tmpl w:val="8F2053D0"/>
    <w:lvl w:ilvl="0">
      <w:start w:val="1"/>
      <w:numFmt w:val="decimal"/>
      <w:lvlText w:val="%1."/>
      <w:lvlJc w:val="left"/>
      <w:pPr>
        <w:ind w:left="842" w:hanging="480"/>
      </w:pPr>
    </w:lvl>
    <w:lvl w:ilvl="1">
      <w:start w:val="1"/>
      <w:numFmt w:val="ideographTraditional"/>
      <w:lvlText w:val="%2、"/>
      <w:lvlJc w:val="left"/>
      <w:pPr>
        <w:ind w:left="1322" w:hanging="480"/>
      </w:pPr>
    </w:lvl>
    <w:lvl w:ilvl="2">
      <w:start w:val="1"/>
      <w:numFmt w:val="lowerRoman"/>
      <w:lvlText w:val="%3."/>
      <w:lvlJc w:val="right"/>
      <w:pPr>
        <w:ind w:left="1802" w:hanging="480"/>
      </w:pPr>
    </w:lvl>
    <w:lvl w:ilvl="3">
      <w:start w:val="1"/>
      <w:numFmt w:val="decimal"/>
      <w:lvlText w:val="%4."/>
      <w:lvlJc w:val="left"/>
      <w:pPr>
        <w:ind w:left="2282" w:hanging="480"/>
      </w:pPr>
    </w:lvl>
    <w:lvl w:ilvl="4">
      <w:start w:val="1"/>
      <w:numFmt w:val="ideographTraditional"/>
      <w:lvlText w:val="%5、"/>
      <w:lvlJc w:val="left"/>
      <w:pPr>
        <w:ind w:left="2762" w:hanging="480"/>
      </w:pPr>
    </w:lvl>
    <w:lvl w:ilvl="5">
      <w:start w:val="1"/>
      <w:numFmt w:val="lowerRoman"/>
      <w:lvlText w:val="%6."/>
      <w:lvlJc w:val="right"/>
      <w:pPr>
        <w:ind w:left="3242" w:hanging="480"/>
      </w:pPr>
    </w:lvl>
    <w:lvl w:ilvl="6">
      <w:start w:val="1"/>
      <w:numFmt w:val="decimal"/>
      <w:lvlText w:val="%7."/>
      <w:lvlJc w:val="left"/>
      <w:pPr>
        <w:ind w:left="3722" w:hanging="480"/>
      </w:pPr>
    </w:lvl>
    <w:lvl w:ilvl="7">
      <w:start w:val="1"/>
      <w:numFmt w:val="ideographTraditional"/>
      <w:lvlText w:val="%8、"/>
      <w:lvlJc w:val="left"/>
      <w:pPr>
        <w:ind w:left="4202" w:hanging="480"/>
      </w:pPr>
    </w:lvl>
    <w:lvl w:ilvl="8">
      <w:start w:val="1"/>
      <w:numFmt w:val="lowerRoman"/>
      <w:lvlText w:val="%9."/>
      <w:lvlJc w:val="right"/>
      <w:pPr>
        <w:ind w:left="46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28A7"/>
    <w:rsid w:val="003A2F8B"/>
    <w:rsid w:val="00771FF1"/>
    <w:rsid w:val="0082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460370-DC3D-4C91-A436-99ED6B0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eastAsia="標楷體" w:hAnsi="Arial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創意設計學程</dc:title>
  <dc:subject/>
  <dc:creator>user</dc:creator>
  <cp:lastModifiedBy>user</cp:lastModifiedBy>
  <cp:revision>2</cp:revision>
  <cp:lastPrinted>2025-03-07T09:16:00Z</cp:lastPrinted>
  <dcterms:created xsi:type="dcterms:W3CDTF">2025-04-29T04:14:00Z</dcterms:created>
  <dcterms:modified xsi:type="dcterms:W3CDTF">2025-04-29T04:14:00Z</dcterms:modified>
</cp:coreProperties>
</file>