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A6" w:rsidRDefault="00725C9E" w:rsidP="00FA152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雲端行動</w:t>
      </w:r>
      <w:r w:rsidR="00092132">
        <w:rPr>
          <w:rFonts w:hint="eastAsia"/>
          <w:sz w:val="40"/>
          <w:szCs w:val="40"/>
        </w:rPr>
        <w:t>應用實務</w:t>
      </w:r>
      <w:r w:rsidR="00092132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學分學程</w:t>
      </w:r>
    </w:p>
    <w:p w:rsidR="00721CB7" w:rsidRDefault="00721CB7" w:rsidP="00725C9E">
      <w:pPr>
        <w:jc w:val="center"/>
        <w:rPr>
          <w:sz w:val="40"/>
          <w:szCs w:val="40"/>
        </w:rPr>
      </w:pPr>
    </w:p>
    <w:tbl>
      <w:tblPr>
        <w:tblStyle w:val="a3"/>
        <w:tblW w:w="4651" w:type="pct"/>
        <w:jc w:val="center"/>
        <w:tblInd w:w="-886" w:type="dxa"/>
        <w:tblLook w:val="04A0" w:firstRow="1" w:lastRow="0" w:firstColumn="1" w:lastColumn="0" w:noHBand="0" w:noVBand="1"/>
      </w:tblPr>
      <w:tblGrid>
        <w:gridCol w:w="1827"/>
        <w:gridCol w:w="888"/>
        <w:gridCol w:w="1136"/>
        <w:gridCol w:w="1135"/>
        <w:gridCol w:w="992"/>
        <w:gridCol w:w="1135"/>
        <w:gridCol w:w="992"/>
        <w:gridCol w:w="992"/>
        <w:gridCol w:w="808"/>
      </w:tblGrid>
      <w:tr w:rsidR="00251674" w:rsidRPr="00092132" w:rsidTr="00092132">
        <w:trPr>
          <w:jc w:val="center"/>
        </w:trPr>
        <w:tc>
          <w:tcPr>
            <w:tcW w:w="4592" w:type="pct"/>
            <w:gridSpan w:val="8"/>
            <w:shd w:val="clear" w:color="auto" w:fill="BFBFBF" w:themeFill="background1" w:themeFillShade="BF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必修課程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是否額外</w:t>
            </w:r>
          </w:p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開課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開課</w:t>
            </w:r>
          </w:p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原學分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92132">
              <w:rPr>
                <w:rFonts w:ascii="標楷體" w:eastAsia="標楷體" w:hAnsi="標楷體" w:hint="eastAsia"/>
                <w:szCs w:val="24"/>
              </w:rPr>
              <w:t>原選別</w:t>
            </w:r>
            <w:proofErr w:type="gramEnd"/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與學程</w:t>
            </w:r>
          </w:p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實務專題製作(</w:t>
            </w:r>
            <w:proofErr w:type="gramStart"/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一</w:t>
            </w:r>
            <w:proofErr w:type="gramEnd"/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)</w:t>
            </w:r>
          </w:p>
        </w:tc>
        <w:tc>
          <w:tcPr>
            <w:tcW w:w="448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0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1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必修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408" w:type="pct"/>
          </w:tcPr>
          <w:p w:rsidR="00251674" w:rsidRPr="00FA1522" w:rsidRDefault="00092132" w:rsidP="00725C9E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刪除</w:t>
            </w:r>
          </w:p>
        </w:tc>
      </w:tr>
      <w:tr w:rsidR="00107271" w:rsidRPr="00092132" w:rsidTr="00092132">
        <w:trPr>
          <w:jc w:val="center"/>
        </w:trPr>
        <w:tc>
          <w:tcPr>
            <w:tcW w:w="922" w:type="pct"/>
            <w:vAlign w:val="center"/>
          </w:tcPr>
          <w:p w:rsidR="00107271" w:rsidRPr="00092132" w:rsidRDefault="00107271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行動裝置應用程式開發</w:t>
            </w:r>
          </w:p>
        </w:tc>
        <w:tc>
          <w:tcPr>
            <w:tcW w:w="448" w:type="pct"/>
            <w:vAlign w:val="center"/>
          </w:tcPr>
          <w:p w:rsidR="00107271" w:rsidRPr="00092132" w:rsidRDefault="00107271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107271" w:rsidRPr="00092132" w:rsidRDefault="00107271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107271" w:rsidRPr="00092132" w:rsidRDefault="00107271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107271" w:rsidRPr="00092132" w:rsidRDefault="00107271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107271" w:rsidRPr="00092132" w:rsidRDefault="008568E5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107271" w:rsidRPr="00092132" w:rsidRDefault="00107271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107271" w:rsidRPr="00092132" w:rsidRDefault="00107271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107271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  <w:tr w:rsidR="00251674" w:rsidRPr="00092132" w:rsidTr="00092132">
        <w:trPr>
          <w:jc w:val="center"/>
        </w:trPr>
        <w:tc>
          <w:tcPr>
            <w:tcW w:w="4592" w:type="pct"/>
            <w:gridSpan w:val="8"/>
            <w:shd w:val="clear" w:color="auto" w:fill="BFBFBF" w:themeFill="background1" w:themeFillShade="BF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專業必修課程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是否額外</w:t>
            </w:r>
          </w:p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開課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開課</w:t>
            </w:r>
          </w:p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原學分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92132">
              <w:rPr>
                <w:rFonts w:ascii="標楷體" w:eastAsia="標楷體" w:hAnsi="標楷體" w:hint="eastAsia"/>
                <w:szCs w:val="24"/>
              </w:rPr>
              <w:t>原選別</w:t>
            </w:r>
            <w:proofErr w:type="gramEnd"/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與學程</w:t>
            </w:r>
          </w:p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創新管理</w:t>
            </w:r>
          </w:p>
        </w:tc>
        <w:tc>
          <w:tcPr>
            <w:tcW w:w="448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企管系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行動裝置應用程式開發</w:t>
            </w:r>
          </w:p>
        </w:tc>
        <w:tc>
          <w:tcPr>
            <w:tcW w:w="448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是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8" w:type="pct"/>
          </w:tcPr>
          <w:p w:rsidR="00251674" w:rsidRPr="00FA1522" w:rsidRDefault="00107271" w:rsidP="00725C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color w:val="FF0000"/>
                <w:szCs w:val="24"/>
              </w:rPr>
              <w:t>刪除</w:t>
            </w: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多媒體行銷</w:t>
            </w:r>
          </w:p>
        </w:tc>
        <w:tc>
          <w:tcPr>
            <w:tcW w:w="448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多設系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必修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高科技創業與營運</w:t>
            </w:r>
          </w:p>
        </w:tc>
        <w:tc>
          <w:tcPr>
            <w:tcW w:w="448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商管系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2132" w:rsidRPr="00092132" w:rsidTr="00092132">
        <w:trPr>
          <w:jc w:val="center"/>
        </w:trPr>
        <w:tc>
          <w:tcPr>
            <w:tcW w:w="922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雲端運算管理</w:t>
            </w:r>
          </w:p>
        </w:tc>
        <w:tc>
          <w:tcPr>
            <w:tcW w:w="448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408" w:type="pct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新增</w:t>
            </w:r>
          </w:p>
        </w:tc>
      </w:tr>
      <w:tr w:rsidR="00092132" w:rsidRPr="00092132" w:rsidTr="00092132">
        <w:trPr>
          <w:jc w:val="center"/>
        </w:trPr>
        <w:tc>
          <w:tcPr>
            <w:tcW w:w="922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辨識系統應用</w:t>
            </w:r>
          </w:p>
        </w:tc>
        <w:tc>
          <w:tcPr>
            <w:tcW w:w="448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商管系</w:t>
            </w:r>
          </w:p>
        </w:tc>
        <w:tc>
          <w:tcPr>
            <w:tcW w:w="501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408" w:type="pct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新增</w:t>
            </w:r>
          </w:p>
        </w:tc>
      </w:tr>
      <w:tr w:rsidR="00092132" w:rsidRPr="00092132" w:rsidTr="00092132">
        <w:trPr>
          <w:jc w:val="center"/>
        </w:trPr>
        <w:tc>
          <w:tcPr>
            <w:tcW w:w="922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人機互動技術</w:t>
            </w:r>
          </w:p>
        </w:tc>
        <w:tc>
          <w:tcPr>
            <w:tcW w:w="448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408" w:type="pct"/>
          </w:tcPr>
          <w:p w:rsidR="00092132" w:rsidRPr="00FA1522" w:rsidRDefault="00092132" w:rsidP="00725C9E">
            <w:pPr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zCs w:val="24"/>
              </w:rPr>
              <w:t>新增</w:t>
            </w:r>
          </w:p>
        </w:tc>
      </w:tr>
      <w:tr w:rsidR="00251674" w:rsidRPr="00092132" w:rsidTr="00092132">
        <w:trPr>
          <w:jc w:val="center"/>
        </w:trPr>
        <w:tc>
          <w:tcPr>
            <w:tcW w:w="4592" w:type="pct"/>
            <w:gridSpan w:val="8"/>
            <w:shd w:val="clear" w:color="auto" w:fill="BFBFBF" w:themeFill="background1" w:themeFillShade="BF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是否額外</w:t>
            </w:r>
          </w:p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開課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開課</w:t>
            </w:r>
          </w:p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原學分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92132">
              <w:rPr>
                <w:rFonts w:ascii="標楷體" w:eastAsia="標楷體" w:hAnsi="標楷體" w:hint="eastAsia"/>
                <w:szCs w:val="24"/>
              </w:rPr>
              <w:t>原選別</w:t>
            </w:r>
            <w:proofErr w:type="gramEnd"/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與學程</w:t>
            </w:r>
          </w:p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251674" w:rsidRPr="00092132" w:rsidRDefault="00251674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資料庫管理系統(上)</w:t>
            </w:r>
          </w:p>
        </w:tc>
        <w:tc>
          <w:tcPr>
            <w:tcW w:w="448" w:type="pct"/>
            <w:vAlign w:val="center"/>
          </w:tcPr>
          <w:p w:rsidR="00251674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522">
              <w:rPr>
                <w:rFonts w:ascii="標楷體" w:eastAsia="標楷體" w:hAnsi="標楷體" w:hint="eastAsia"/>
                <w:i/>
                <w:strike/>
                <w:color w:val="FF0000"/>
                <w:szCs w:val="24"/>
              </w:rPr>
              <w:t>3</w:t>
            </w:r>
            <w:r w:rsidR="00B56F8B" w:rsidRPr="00B56F8B">
              <w:rPr>
                <w:rFonts w:ascii="標楷體" w:eastAsia="標楷體" w:hAnsi="標楷體" w:hint="eastAsia"/>
                <w:i/>
                <w:szCs w:val="24"/>
              </w:rPr>
              <w:t xml:space="preserve"> </w:t>
            </w:r>
            <w:r w:rsidR="00B56F8B" w:rsidRPr="00FA152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1C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251674" w:rsidRPr="00092132" w:rsidRDefault="00FA1522" w:rsidP="00FA15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3</w:t>
            </w:r>
            <w:r w:rsidRPr="00FA152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必修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251674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改學 分數</w:t>
            </w: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網頁程式設計</w:t>
            </w:r>
          </w:p>
        </w:tc>
        <w:tc>
          <w:tcPr>
            <w:tcW w:w="448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電子商務</w:t>
            </w:r>
          </w:p>
        </w:tc>
        <w:tc>
          <w:tcPr>
            <w:tcW w:w="448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</w:p>
        </w:tc>
        <w:tc>
          <w:tcPr>
            <w:tcW w:w="408" w:type="pct"/>
          </w:tcPr>
          <w:p w:rsidR="00251674" w:rsidRPr="00FA1522" w:rsidRDefault="00107271" w:rsidP="00725C9E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刪除</w:t>
            </w: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軟體工程</w:t>
            </w:r>
          </w:p>
        </w:tc>
        <w:tc>
          <w:tcPr>
            <w:tcW w:w="448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strike/>
                <w:color w:val="FF0000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b/>
                <w:strike/>
                <w:color w:val="FF0000"/>
                <w:szCs w:val="24"/>
              </w:rPr>
            </w:pPr>
          </w:p>
        </w:tc>
        <w:tc>
          <w:tcPr>
            <w:tcW w:w="408" w:type="pct"/>
          </w:tcPr>
          <w:p w:rsidR="00251674" w:rsidRPr="00FA1522" w:rsidRDefault="00107271" w:rsidP="00725C9E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刪除</w:t>
            </w: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行動商務安全</w:t>
            </w:r>
          </w:p>
        </w:tc>
        <w:tc>
          <w:tcPr>
            <w:tcW w:w="448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251674" w:rsidRPr="00092132" w:rsidRDefault="00251674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創業與投資管理</w:t>
            </w:r>
          </w:p>
        </w:tc>
        <w:tc>
          <w:tcPr>
            <w:tcW w:w="448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商管系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strike/>
                <w:color w:val="FF0000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251674" w:rsidRPr="00FA1522" w:rsidRDefault="00251674" w:rsidP="00725C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8" w:type="pct"/>
          </w:tcPr>
          <w:p w:rsidR="00251674" w:rsidRPr="00FA1522" w:rsidRDefault="00107271" w:rsidP="00725C9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1522">
              <w:rPr>
                <w:rFonts w:ascii="標楷體" w:eastAsia="標楷體" w:hAnsi="標楷體" w:hint="eastAsia"/>
                <w:color w:val="FF0000"/>
                <w:szCs w:val="24"/>
              </w:rPr>
              <w:t>刪除</w:t>
            </w:r>
          </w:p>
        </w:tc>
      </w:tr>
      <w:tr w:rsidR="00251674" w:rsidRPr="00092132" w:rsidTr="00092132">
        <w:trPr>
          <w:jc w:val="center"/>
        </w:trPr>
        <w:tc>
          <w:tcPr>
            <w:tcW w:w="922" w:type="pct"/>
            <w:vAlign w:val="center"/>
          </w:tcPr>
          <w:p w:rsidR="00251674" w:rsidRPr="00D55C5D" w:rsidRDefault="00D55C5D" w:rsidP="00725C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55C5D">
              <w:rPr>
                <w:rFonts w:ascii="標楷體" w:eastAsia="標楷體" w:hAnsi="標楷體"/>
                <w:color w:val="C00000"/>
                <w:szCs w:val="24"/>
              </w:rPr>
              <w:t>創意撰寫與呈現</w:t>
            </w:r>
            <w:bookmarkStart w:id="0" w:name="_GoBack"/>
            <w:bookmarkEnd w:id="0"/>
          </w:p>
        </w:tc>
        <w:tc>
          <w:tcPr>
            <w:tcW w:w="448" w:type="pct"/>
            <w:vAlign w:val="center"/>
          </w:tcPr>
          <w:p w:rsidR="00251674" w:rsidRPr="00D55C5D" w:rsidRDefault="00251674" w:rsidP="00725C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55C5D">
              <w:rPr>
                <w:rFonts w:ascii="標楷體" w:eastAsia="標楷體" w:hAnsi="標楷體" w:hint="eastAsia"/>
                <w:color w:val="C00000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251674" w:rsidRPr="00D55C5D" w:rsidRDefault="00251674" w:rsidP="00725C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55C5D">
              <w:rPr>
                <w:rFonts w:ascii="標楷體" w:eastAsia="標楷體" w:hAnsi="標楷體" w:hint="eastAsia"/>
                <w:color w:val="C00000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251674" w:rsidRPr="00D55C5D" w:rsidRDefault="00251674" w:rsidP="00725C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55C5D">
              <w:rPr>
                <w:rFonts w:ascii="標楷體" w:eastAsia="標楷體" w:hAnsi="標楷體" w:hint="eastAsia"/>
                <w:color w:val="C00000"/>
                <w:szCs w:val="24"/>
              </w:rPr>
              <w:t>商管系</w:t>
            </w:r>
          </w:p>
        </w:tc>
        <w:tc>
          <w:tcPr>
            <w:tcW w:w="501" w:type="pct"/>
            <w:vAlign w:val="center"/>
          </w:tcPr>
          <w:p w:rsidR="00251674" w:rsidRPr="00D55C5D" w:rsidRDefault="00D55C5D" w:rsidP="00725C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55C5D">
              <w:rPr>
                <w:rFonts w:ascii="標楷體" w:eastAsia="標楷體" w:hAnsi="標楷體" w:hint="eastAsia"/>
                <w:color w:val="C00000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:rsidR="00251674" w:rsidRPr="00D55C5D" w:rsidRDefault="00251674" w:rsidP="00725C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55C5D">
              <w:rPr>
                <w:rFonts w:ascii="標楷體" w:eastAsia="標楷體" w:hAnsi="標楷體" w:hint="eastAsia"/>
                <w:color w:val="C00000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251674" w:rsidRPr="00D55C5D" w:rsidRDefault="00251674" w:rsidP="00725C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55C5D">
              <w:rPr>
                <w:rFonts w:ascii="標楷體" w:eastAsia="標楷體" w:hAnsi="標楷體" w:hint="eastAsia"/>
                <w:color w:val="C00000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251674" w:rsidRPr="00D55C5D" w:rsidRDefault="00251674" w:rsidP="00725C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408" w:type="pct"/>
          </w:tcPr>
          <w:p w:rsidR="00251674" w:rsidRPr="00D55C5D" w:rsidRDefault="00D55C5D" w:rsidP="00725C9E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D55C5D">
              <w:rPr>
                <w:rFonts w:ascii="標楷體" w:eastAsia="標楷體" w:hAnsi="標楷體" w:hint="eastAsia"/>
                <w:color w:val="C00000"/>
                <w:szCs w:val="24"/>
              </w:rPr>
              <w:t>新增</w:t>
            </w:r>
          </w:p>
        </w:tc>
      </w:tr>
      <w:tr w:rsidR="00092132" w:rsidRPr="00092132" w:rsidTr="004D19F8">
        <w:trPr>
          <w:jc w:val="center"/>
        </w:trPr>
        <w:tc>
          <w:tcPr>
            <w:tcW w:w="922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智慧型電子產品入門</w:t>
            </w:r>
          </w:p>
        </w:tc>
        <w:tc>
          <w:tcPr>
            <w:tcW w:w="448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</w:tcPr>
          <w:p w:rsidR="00092132" w:rsidRPr="00092132" w:rsidRDefault="00092132" w:rsidP="00D55C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商管系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  <w:tr w:rsidR="00092132" w:rsidRPr="00092132" w:rsidTr="00F54B1C">
        <w:trPr>
          <w:jc w:val="center"/>
        </w:trPr>
        <w:tc>
          <w:tcPr>
            <w:tcW w:w="922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lastRenderedPageBreak/>
              <w:t>多媒體網頁動畫</w:t>
            </w:r>
          </w:p>
        </w:tc>
        <w:tc>
          <w:tcPr>
            <w:tcW w:w="448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F54B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多設系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  <w:tr w:rsidR="00092132" w:rsidRPr="00092132" w:rsidTr="00F54B1C">
        <w:trPr>
          <w:jc w:val="center"/>
        </w:trPr>
        <w:tc>
          <w:tcPr>
            <w:tcW w:w="922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數位遊戲製作</w:t>
            </w:r>
          </w:p>
        </w:tc>
        <w:tc>
          <w:tcPr>
            <w:tcW w:w="448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F54B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多設系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  <w:tr w:rsidR="00092132" w:rsidRPr="00092132" w:rsidTr="00F54B1C">
        <w:trPr>
          <w:jc w:val="center"/>
        </w:trPr>
        <w:tc>
          <w:tcPr>
            <w:tcW w:w="922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動態網頁設計入門</w:t>
            </w:r>
          </w:p>
        </w:tc>
        <w:tc>
          <w:tcPr>
            <w:tcW w:w="448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F54B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092132" w:rsidRPr="00092132" w:rsidRDefault="00092132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  <w:tr w:rsidR="00DA12F9" w:rsidRPr="00092132" w:rsidTr="00F54B1C">
        <w:trPr>
          <w:jc w:val="center"/>
        </w:trPr>
        <w:tc>
          <w:tcPr>
            <w:tcW w:w="922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20"/>
                <w:szCs w:val="20"/>
              </w:rPr>
              <w:t>創意機器人設計應用</w:t>
            </w:r>
          </w:p>
        </w:tc>
        <w:tc>
          <w:tcPr>
            <w:tcW w:w="448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DA12F9" w:rsidRPr="00092132" w:rsidRDefault="00502DA7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2DA7">
              <w:rPr>
                <w:rFonts w:ascii="標楷體" w:eastAsia="標楷體" w:hAnsi="標楷體" w:hint="eastAsia"/>
                <w:color w:val="FF0000"/>
                <w:szCs w:val="24"/>
              </w:rPr>
              <w:t>是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  <w:tr w:rsidR="00DA12F9" w:rsidRPr="00092132" w:rsidTr="00F54B1C">
        <w:trPr>
          <w:jc w:val="center"/>
        </w:trPr>
        <w:tc>
          <w:tcPr>
            <w:tcW w:w="922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物聯網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應用與安全</w:t>
            </w:r>
          </w:p>
        </w:tc>
        <w:tc>
          <w:tcPr>
            <w:tcW w:w="448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:rsidR="00DA12F9" w:rsidRPr="00092132" w:rsidRDefault="00502DA7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2DA7">
              <w:rPr>
                <w:rFonts w:ascii="標楷體" w:eastAsia="標楷體" w:hAnsi="標楷體" w:hint="eastAsia"/>
                <w:color w:val="FF0000"/>
                <w:szCs w:val="24"/>
              </w:rPr>
              <w:t>是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資管系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DA12F9" w:rsidRPr="00092132" w:rsidRDefault="00DA12F9" w:rsidP="00AB1F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  <w:tr w:rsidR="00DA12F9" w:rsidRPr="00092132" w:rsidTr="00092132">
        <w:trPr>
          <w:jc w:val="center"/>
        </w:trPr>
        <w:tc>
          <w:tcPr>
            <w:tcW w:w="4592" w:type="pct"/>
            <w:gridSpan w:val="8"/>
            <w:shd w:val="clear" w:color="auto" w:fill="BFBFBF" w:themeFill="background1" w:themeFillShade="BF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博雅課程</w:t>
            </w:r>
          </w:p>
        </w:tc>
        <w:tc>
          <w:tcPr>
            <w:tcW w:w="408" w:type="pct"/>
            <w:shd w:val="clear" w:color="auto" w:fill="BFBFBF" w:themeFill="background1" w:themeFillShade="BF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2F9" w:rsidRPr="00092132" w:rsidTr="00092132">
        <w:trPr>
          <w:jc w:val="center"/>
        </w:trPr>
        <w:tc>
          <w:tcPr>
            <w:tcW w:w="922" w:type="pct"/>
            <w:shd w:val="clear" w:color="auto" w:fill="D9D9D9" w:themeFill="background1" w:themeFillShade="D9"/>
            <w:vAlign w:val="center"/>
          </w:tcPr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是否額外</w:t>
            </w:r>
          </w:p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開課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開課</w:t>
            </w:r>
          </w:p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原學分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92132">
              <w:rPr>
                <w:rFonts w:ascii="標楷體" w:eastAsia="標楷體" w:hAnsi="標楷體" w:hint="eastAsia"/>
                <w:szCs w:val="24"/>
              </w:rPr>
              <w:t>原選別</w:t>
            </w:r>
            <w:proofErr w:type="gramEnd"/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與學程</w:t>
            </w:r>
          </w:p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DA12F9" w:rsidRPr="00092132" w:rsidRDefault="00DA12F9" w:rsidP="00A335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2F9" w:rsidRPr="00092132" w:rsidTr="00092132">
        <w:trPr>
          <w:jc w:val="center"/>
        </w:trPr>
        <w:tc>
          <w:tcPr>
            <w:tcW w:w="922" w:type="pct"/>
            <w:vAlign w:val="center"/>
          </w:tcPr>
          <w:p w:rsidR="00DA12F9" w:rsidRPr="00092132" w:rsidRDefault="00DA12F9" w:rsidP="00721C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通識（社）-全人核心職能</w:t>
            </w:r>
          </w:p>
        </w:tc>
        <w:tc>
          <w:tcPr>
            <w:tcW w:w="448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共同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通識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2F9" w:rsidRPr="00092132" w:rsidTr="00092132">
        <w:trPr>
          <w:jc w:val="center"/>
        </w:trPr>
        <w:tc>
          <w:tcPr>
            <w:tcW w:w="922" w:type="pct"/>
            <w:vAlign w:val="center"/>
          </w:tcPr>
          <w:p w:rsidR="00DA12F9" w:rsidRPr="00092132" w:rsidRDefault="00DA12F9" w:rsidP="00721C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/>
                <w:color w:val="000000"/>
                <w:szCs w:val="24"/>
              </w:rPr>
              <w:t>通識（社）資訊安全與</w:t>
            </w:r>
            <w:proofErr w:type="gramStart"/>
            <w:r w:rsidRPr="00092132">
              <w:rPr>
                <w:rFonts w:ascii="標楷體" w:eastAsia="標楷體" w:hAnsi="標楷體"/>
                <w:color w:val="000000"/>
                <w:szCs w:val="24"/>
              </w:rPr>
              <w:t>個</w:t>
            </w:r>
            <w:proofErr w:type="gramEnd"/>
            <w:r w:rsidRPr="00092132">
              <w:rPr>
                <w:rFonts w:ascii="標楷體" w:eastAsia="標楷體" w:hAnsi="標楷體"/>
                <w:color w:val="000000"/>
                <w:szCs w:val="24"/>
              </w:rPr>
              <w:t>資保護</w:t>
            </w:r>
          </w:p>
        </w:tc>
        <w:tc>
          <w:tcPr>
            <w:tcW w:w="448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B66E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092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共同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通識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  <w:tr w:rsidR="00DA12F9" w:rsidRPr="00092132" w:rsidTr="00092132">
        <w:trPr>
          <w:jc w:val="center"/>
        </w:trPr>
        <w:tc>
          <w:tcPr>
            <w:tcW w:w="922" w:type="pct"/>
            <w:vAlign w:val="center"/>
          </w:tcPr>
          <w:p w:rsidR="00DA12F9" w:rsidRPr="00092132" w:rsidRDefault="00DA12F9" w:rsidP="00721C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/>
                <w:color w:val="000000"/>
                <w:szCs w:val="24"/>
              </w:rPr>
              <w:t>通識（社）-資訊素養與倫理</w:t>
            </w:r>
          </w:p>
        </w:tc>
        <w:tc>
          <w:tcPr>
            <w:tcW w:w="448" w:type="pct"/>
            <w:vAlign w:val="center"/>
          </w:tcPr>
          <w:p w:rsidR="00DA12F9" w:rsidRPr="00092132" w:rsidRDefault="00DA12F9" w:rsidP="00B66E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B66E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092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共同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B66E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:rsidR="00DA12F9" w:rsidRPr="00092132" w:rsidRDefault="00DA12F9" w:rsidP="00B66E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通識</w:t>
            </w:r>
          </w:p>
        </w:tc>
        <w:tc>
          <w:tcPr>
            <w:tcW w:w="501" w:type="pct"/>
            <w:vAlign w:val="center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</w:tcPr>
          <w:p w:rsidR="00DA12F9" w:rsidRPr="00092132" w:rsidRDefault="00DA12F9" w:rsidP="0072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2132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</w:tbl>
    <w:p w:rsidR="00721CB7" w:rsidRPr="00092132" w:rsidRDefault="00721CB7" w:rsidP="00721CB7">
      <w:pPr>
        <w:rPr>
          <w:rFonts w:ascii="標楷體" w:eastAsia="標楷體" w:hAnsi="標楷體"/>
          <w:szCs w:val="24"/>
        </w:rPr>
      </w:pPr>
      <w:r w:rsidRPr="00092132">
        <w:rPr>
          <w:rFonts w:ascii="標楷體" w:eastAsia="標楷體" w:hAnsi="標楷體" w:hint="eastAsia"/>
          <w:szCs w:val="24"/>
        </w:rPr>
        <w:t>備註</w:t>
      </w:r>
    </w:p>
    <w:p w:rsidR="00721CB7" w:rsidRDefault="00721CB7" w:rsidP="00721CB7">
      <w:pPr>
        <w:pStyle w:val="a8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92132">
        <w:rPr>
          <w:rFonts w:ascii="標楷體" w:eastAsia="標楷體" w:hAnsi="標楷體" w:hint="eastAsia"/>
          <w:szCs w:val="24"/>
        </w:rPr>
        <w:t>必須修習完</w:t>
      </w:r>
      <w:r w:rsidRPr="00E65F20">
        <w:rPr>
          <w:rFonts w:ascii="標楷體" w:eastAsia="標楷體" w:hAnsi="標楷體" w:hint="eastAsia"/>
          <w:szCs w:val="24"/>
        </w:rPr>
        <w:t>所有</w:t>
      </w:r>
      <w:r w:rsidRPr="00092132">
        <w:rPr>
          <w:rFonts w:ascii="標楷體" w:eastAsia="標楷體" w:hAnsi="標楷體" w:hint="eastAsia"/>
          <w:szCs w:val="24"/>
        </w:rPr>
        <w:t>必修課程。</w:t>
      </w:r>
    </w:p>
    <w:p w:rsidR="00DA12F9" w:rsidRPr="00092132" w:rsidRDefault="00DA12F9" w:rsidP="00721CB7">
      <w:pPr>
        <w:pStyle w:val="a8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本學程至少修讀20學分。</w:t>
      </w:r>
      <w:r w:rsidRPr="00FA1522">
        <w:rPr>
          <w:rFonts w:ascii="標楷體" w:eastAsia="標楷體" w:hAnsi="標楷體" w:hint="eastAsia"/>
          <w:b/>
          <w:color w:val="FF0000"/>
          <w:szCs w:val="24"/>
        </w:rPr>
        <w:t>(新增)</w:t>
      </w:r>
    </w:p>
    <w:p w:rsidR="00721CB7" w:rsidRPr="00092132" w:rsidRDefault="00721CB7" w:rsidP="00721CB7">
      <w:pPr>
        <w:pStyle w:val="a8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92132">
        <w:rPr>
          <w:rFonts w:ascii="標楷體" w:eastAsia="標楷體" w:hAnsi="標楷體" w:hint="eastAsia"/>
          <w:szCs w:val="24"/>
        </w:rPr>
        <w:t>專業必修課程群組，至少修習３門，至多修習３門。</w:t>
      </w:r>
    </w:p>
    <w:p w:rsidR="00721CB7" w:rsidRPr="00E65F20" w:rsidRDefault="00721CB7" w:rsidP="00721CB7">
      <w:pPr>
        <w:pStyle w:val="a8"/>
        <w:numPr>
          <w:ilvl w:val="0"/>
          <w:numId w:val="2"/>
        </w:numPr>
        <w:rPr>
          <w:rFonts w:ascii="標楷體" w:eastAsia="標楷體" w:hAnsi="標楷體"/>
          <w:b/>
          <w:szCs w:val="24"/>
        </w:rPr>
      </w:pPr>
      <w:r w:rsidRPr="00E65F20">
        <w:rPr>
          <w:rFonts w:ascii="標楷體" w:eastAsia="標楷體" w:hAnsi="標楷體" w:hint="eastAsia"/>
          <w:szCs w:val="24"/>
        </w:rPr>
        <w:t>選修群組，至少修習</w:t>
      </w:r>
      <w:r w:rsidR="00E65F20" w:rsidRPr="00FA1522">
        <w:rPr>
          <w:rFonts w:ascii="標楷體" w:eastAsia="標楷體" w:hAnsi="標楷體" w:hint="eastAsia"/>
          <w:b/>
          <w:strike/>
          <w:color w:val="FF0000"/>
          <w:szCs w:val="24"/>
        </w:rPr>
        <w:t>4</w:t>
      </w:r>
      <w:r w:rsidR="00E65F20" w:rsidRPr="00E65F20">
        <w:rPr>
          <w:rFonts w:ascii="標楷體" w:eastAsia="標楷體" w:hAnsi="標楷體" w:hint="eastAsia"/>
          <w:szCs w:val="24"/>
        </w:rPr>
        <w:t>3</w:t>
      </w:r>
      <w:r w:rsidRPr="00E65F20">
        <w:rPr>
          <w:rFonts w:ascii="標楷體" w:eastAsia="標楷體" w:hAnsi="標楷體" w:hint="eastAsia"/>
          <w:szCs w:val="24"/>
        </w:rPr>
        <w:t>門，至多修習不限制。</w:t>
      </w:r>
      <w:r w:rsidR="00E65F20" w:rsidRPr="00FA1522">
        <w:rPr>
          <w:rFonts w:ascii="標楷體" w:eastAsia="標楷體" w:hAnsi="標楷體" w:hint="eastAsia"/>
          <w:b/>
          <w:color w:val="FF0000"/>
          <w:szCs w:val="24"/>
        </w:rPr>
        <w:t>(修正學分)</w:t>
      </w:r>
    </w:p>
    <w:p w:rsidR="00721CB7" w:rsidRPr="00092132" w:rsidRDefault="00721CB7" w:rsidP="00721CB7">
      <w:pPr>
        <w:pStyle w:val="a8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92132">
        <w:rPr>
          <w:rFonts w:ascii="標楷體" w:eastAsia="標楷體" w:hAnsi="標楷體" w:hint="eastAsia"/>
          <w:szCs w:val="24"/>
        </w:rPr>
        <w:t>博雅課程群組，至少修習１門，至多修習１門。</w:t>
      </w:r>
    </w:p>
    <w:p w:rsidR="00721CB7" w:rsidRPr="00092132" w:rsidRDefault="00721CB7" w:rsidP="00721CB7">
      <w:pPr>
        <w:pStyle w:val="a8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092132">
        <w:rPr>
          <w:rFonts w:ascii="標楷體" w:eastAsia="標楷體" w:hAnsi="標楷體" w:hint="eastAsia"/>
          <w:szCs w:val="24"/>
        </w:rPr>
        <w:t>除『必修課程』群組與『博雅課程』群組以外的群組應：至少完成２個群組，至多完成２個群組。</w:t>
      </w:r>
    </w:p>
    <w:p w:rsidR="00721CB7" w:rsidRPr="00FA1522" w:rsidRDefault="00721CB7" w:rsidP="00B56F8B">
      <w:pPr>
        <w:rPr>
          <w:rFonts w:ascii="標楷體" w:eastAsia="標楷體" w:hAnsi="標楷體"/>
          <w:b/>
          <w:strike/>
          <w:color w:val="FF0000"/>
          <w:szCs w:val="24"/>
        </w:rPr>
      </w:pPr>
      <w:r w:rsidRPr="00FA1522">
        <w:rPr>
          <w:rFonts w:ascii="標楷體" w:eastAsia="標楷體" w:hAnsi="標楷體" w:hint="eastAsia"/>
          <w:b/>
          <w:strike/>
          <w:color w:val="FF0000"/>
          <w:szCs w:val="24"/>
        </w:rPr>
        <w:t>外系課程選修至少６學分以上。</w:t>
      </w:r>
      <w:r w:rsidR="00B56F8B" w:rsidRPr="00FA1522">
        <w:rPr>
          <w:rFonts w:ascii="標楷體" w:eastAsia="標楷體" w:hAnsi="標楷體" w:hint="eastAsia"/>
          <w:b/>
          <w:color w:val="FF0000"/>
          <w:szCs w:val="24"/>
        </w:rPr>
        <w:t xml:space="preserve">  (刪除)</w:t>
      </w:r>
    </w:p>
    <w:p w:rsidR="00721CB7" w:rsidRPr="00FA1522" w:rsidRDefault="00721CB7" w:rsidP="00721CB7">
      <w:pPr>
        <w:rPr>
          <w:rFonts w:ascii="標楷體" w:eastAsia="標楷體" w:hAnsi="標楷體"/>
          <w:b/>
          <w:strike/>
          <w:color w:val="FF0000"/>
          <w:szCs w:val="24"/>
        </w:rPr>
      </w:pPr>
      <w:r w:rsidRPr="00FA1522">
        <w:rPr>
          <w:rFonts w:ascii="標楷體" w:eastAsia="標楷體" w:hAnsi="標楷體" w:hint="eastAsia"/>
          <w:b/>
          <w:strike/>
          <w:color w:val="FF0000"/>
          <w:szCs w:val="24"/>
        </w:rPr>
        <w:t>其他選修規定：　專業必修課程可任選３門，本系任選２門、外系任選１門。</w:t>
      </w:r>
      <w:r w:rsidR="00092132" w:rsidRPr="00FA1522">
        <w:rPr>
          <w:rFonts w:ascii="標楷體" w:eastAsia="標楷體" w:hAnsi="標楷體" w:hint="eastAsia"/>
          <w:b/>
          <w:color w:val="FF0000"/>
          <w:szCs w:val="24"/>
        </w:rPr>
        <w:t xml:space="preserve">  (刪除)</w:t>
      </w:r>
    </w:p>
    <w:sectPr w:rsidR="00721CB7" w:rsidRPr="00FA1522" w:rsidSect="00725C9E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92" w:rsidRDefault="00B71E92" w:rsidP="00902BCF">
      <w:r>
        <w:separator/>
      </w:r>
    </w:p>
  </w:endnote>
  <w:endnote w:type="continuationSeparator" w:id="0">
    <w:p w:rsidR="00B71E92" w:rsidRDefault="00B71E92" w:rsidP="009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92" w:rsidRDefault="00B71E92" w:rsidP="00902BCF">
      <w:r>
        <w:separator/>
      </w:r>
    </w:p>
  </w:footnote>
  <w:footnote w:type="continuationSeparator" w:id="0">
    <w:p w:rsidR="00B71E92" w:rsidRDefault="00B71E92" w:rsidP="0090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6294"/>
    <w:multiLevelType w:val="hybridMultilevel"/>
    <w:tmpl w:val="E4727BB0"/>
    <w:lvl w:ilvl="0" w:tplc="2AA2D5BC">
      <w:start w:val="1"/>
      <w:numFmt w:val="bullet"/>
      <w:lvlText w:val="_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2AA2D5BC">
      <w:start w:val="1"/>
      <w:numFmt w:val="bullet"/>
      <w:lvlText w:val="_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F9968FE"/>
    <w:multiLevelType w:val="hybridMultilevel"/>
    <w:tmpl w:val="5918522C"/>
    <w:lvl w:ilvl="0" w:tplc="2AA2D5BC">
      <w:start w:val="1"/>
      <w:numFmt w:val="bullet"/>
      <w:lvlText w:val="_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9E"/>
    <w:rsid w:val="00092132"/>
    <w:rsid w:val="00107271"/>
    <w:rsid w:val="00251674"/>
    <w:rsid w:val="002839D2"/>
    <w:rsid w:val="00361968"/>
    <w:rsid w:val="0047631F"/>
    <w:rsid w:val="00502DA7"/>
    <w:rsid w:val="00573E72"/>
    <w:rsid w:val="005C4EB1"/>
    <w:rsid w:val="005D6B0C"/>
    <w:rsid w:val="005F2F0A"/>
    <w:rsid w:val="005F3C96"/>
    <w:rsid w:val="00721CB7"/>
    <w:rsid w:val="00725C9E"/>
    <w:rsid w:val="007C6FEB"/>
    <w:rsid w:val="00845D39"/>
    <w:rsid w:val="008568E5"/>
    <w:rsid w:val="00902BCF"/>
    <w:rsid w:val="00A61575"/>
    <w:rsid w:val="00B56F8B"/>
    <w:rsid w:val="00B71E92"/>
    <w:rsid w:val="00D55C5D"/>
    <w:rsid w:val="00DA12F9"/>
    <w:rsid w:val="00E65F20"/>
    <w:rsid w:val="00E8089E"/>
    <w:rsid w:val="00F26ED7"/>
    <w:rsid w:val="00F54B1C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CB7"/>
    <w:pPr>
      <w:jc w:val="center"/>
    </w:pPr>
    <w:rPr>
      <w:sz w:val="32"/>
      <w:szCs w:val="32"/>
    </w:rPr>
  </w:style>
  <w:style w:type="character" w:customStyle="1" w:styleId="a5">
    <w:name w:val="註釋標題 字元"/>
    <w:basedOn w:val="a0"/>
    <w:link w:val="a4"/>
    <w:uiPriority w:val="99"/>
    <w:rsid w:val="00721CB7"/>
    <w:rPr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721CB7"/>
    <w:pPr>
      <w:ind w:left="4320"/>
    </w:pPr>
    <w:rPr>
      <w:sz w:val="32"/>
      <w:szCs w:val="32"/>
    </w:rPr>
  </w:style>
  <w:style w:type="character" w:customStyle="1" w:styleId="a7">
    <w:name w:val="結語 字元"/>
    <w:basedOn w:val="a0"/>
    <w:link w:val="a6"/>
    <w:uiPriority w:val="99"/>
    <w:rsid w:val="00721CB7"/>
    <w:rPr>
      <w:sz w:val="32"/>
      <w:szCs w:val="32"/>
    </w:rPr>
  </w:style>
  <w:style w:type="paragraph" w:styleId="a8">
    <w:name w:val="List Paragraph"/>
    <w:basedOn w:val="a"/>
    <w:uiPriority w:val="34"/>
    <w:qFormat/>
    <w:rsid w:val="00721CB7"/>
    <w:pPr>
      <w:ind w:left="480"/>
    </w:pPr>
  </w:style>
  <w:style w:type="paragraph" w:styleId="a9">
    <w:name w:val="header"/>
    <w:basedOn w:val="a"/>
    <w:link w:val="aa"/>
    <w:uiPriority w:val="99"/>
    <w:unhideWhenUsed/>
    <w:rsid w:val="0090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2BC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2B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CB7"/>
    <w:pPr>
      <w:jc w:val="center"/>
    </w:pPr>
    <w:rPr>
      <w:sz w:val="32"/>
      <w:szCs w:val="32"/>
    </w:rPr>
  </w:style>
  <w:style w:type="character" w:customStyle="1" w:styleId="a5">
    <w:name w:val="註釋標題 字元"/>
    <w:basedOn w:val="a0"/>
    <w:link w:val="a4"/>
    <w:uiPriority w:val="99"/>
    <w:rsid w:val="00721CB7"/>
    <w:rPr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721CB7"/>
    <w:pPr>
      <w:ind w:left="4320"/>
    </w:pPr>
    <w:rPr>
      <w:sz w:val="32"/>
      <w:szCs w:val="32"/>
    </w:rPr>
  </w:style>
  <w:style w:type="character" w:customStyle="1" w:styleId="a7">
    <w:name w:val="結語 字元"/>
    <w:basedOn w:val="a0"/>
    <w:link w:val="a6"/>
    <w:uiPriority w:val="99"/>
    <w:rsid w:val="00721CB7"/>
    <w:rPr>
      <w:sz w:val="32"/>
      <w:szCs w:val="32"/>
    </w:rPr>
  </w:style>
  <w:style w:type="paragraph" w:styleId="a8">
    <w:name w:val="List Paragraph"/>
    <w:basedOn w:val="a"/>
    <w:uiPriority w:val="34"/>
    <w:qFormat/>
    <w:rsid w:val="00721CB7"/>
    <w:pPr>
      <w:ind w:left="480"/>
    </w:pPr>
  </w:style>
  <w:style w:type="paragraph" w:styleId="a9">
    <w:name w:val="header"/>
    <w:basedOn w:val="a"/>
    <w:link w:val="aa"/>
    <w:uiPriority w:val="99"/>
    <w:unhideWhenUsed/>
    <w:rsid w:val="0090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2BC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2B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2016-01-04T01:57:00Z</cp:lastPrinted>
  <dcterms:created xsi:type="dcterms:W3CDTF">2016-12-23T09:12:00Z</dcterms:created>
  <dcterms:modified xsi:type="dcterms:W3CDTF">2016-12-23T09:12:00Z</dcterms:modified>
</cp:coreProperties>
</file>