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DFCF" w14:textId="77777777" w:rsidR="00D85DA4" w:rsidRPr="00AF3391" w:rsidRDefault="00D85DA4" w:rsidP="00D85DA4">
      <w:pPr>
        <w:tabs>
          <w:tab w:val="center" w:pos="4819"/>
          <w:tab w:val="left" w:pos="8295"/>
        </w:tabs>
        <w:jc w:val="center"/>
        <w:rPr>
          <w:rFonts w:cs="Times New Roman"/>
          <w:b/>
          <w:sz w:val="32"/>
          <w:szCs w:val="32"/>
        </w:rPr>
      </w:pPr>
      <w:r w:rsidRPr="00AF3391">
        <w:rPr>
          <w:rFonts w:cs="Times New Roman"/>
          <w:b/>
          <w:sz w:val="32"/>
          <w:szCs w:val="32"/>
        </w:rPr>
        <w:t>致理科技大學</w:t>
      </w:r>
      <w:r w:rsidRPr="00AF3391">
        <w:rPr>
          <w:rFonts w:cs="Times New Roman"/>
          <w:b/>
          <w:bCs/>
          <w:sz w:val="32"/>
          <w:szCs w:val="32"/>
        </w:rPr>
        <w:t>英語能力檢定</w:t>
      </w:r>
      <w:r w:rsidRPr="00AF3391">
        <w:rPr>
          <w:rFonts w:cs="Times New Roman"/>
          <w:b/>
          <w:sz w:val="32"/>
          <w:szCs w:val="32"/>
        </w:rPr>
        <w:t>實施辦</w:t>
      </w:r>
      <w:r w:rsidRPr="00AF3391">
        <w:rPr>
          <w:rFonts w:cs="Times New Roman"/>
          <w:b/>
          <w:bCs/>
          <w:sz w:val="32"/>
          <w:szCs w:val="32"/>
        </w:rPr>
        <w:t>法</w:t>
      </w:r>
    </w:p>
    <w:p w14:paraId="73AF0434" w14:textId="77777777" w:rsidR="00D85DA4" w:rsidRPr="00AF3391" w:rsidRDefault="00D85DA4" w:rsidP="00D85DA4">
      <w:pPr>
        <w:spacing w:beforeLines="50" w:before="190" w:line="240" w:lineRule="auto"/>
        <w:jc w:val="right"/>
        <w:textAlignment w:val="baseline"/>
        <w:rPr>
          <w:rFonts w:cs="Times New Roman"/>
          <w:sz w:val="20"/>
          <w:szCs w:val="20"/>
        </w:rPr>
      </w:pPr>
      <w:r w:rsidRPr="00AF3391">
        <w:rPr>
          <w:rFonts w:cs="Times New Roman"/>
          <w:sz w:val="20"/>
          <w:szCs w:val="20"/>
        </w:rPr>
        <w:t>104.10.22  104</w:t>
      </w:r>
      <w:r w:rsidRPr="00AF3391">
        <w:rPr>
          <w:rFonts w:cs="Times New Roman"/>
          <w:sz w:val="20"/>
          <w:szCs w:val="20"/>
        </w:rPr>
        <w:t>學年度第</w:t>
      </w:r>
      <w:r w:rsidRPr="00AF3391">
        <w:rPr>
          <w:rFonts w:cs="Times New Roman"/>
          <w:sz w:val="20"/>
          <w:szCs w:val="20"/>
        </w:rPr>
        <w:t>2</w:t>
      </w:r>
      <w:r w:rsidRPr="00AF3391">
        <w:rPr>
          <w:rFonts w:cs="Times New Roman"/>
          <w:sz w:val="20"/>
          <w:szCs w:val="20"/>
        </w:rPr>
        <w:t>次教務會議通過</w:t>
      </w:r>
    </w:p>
    <w:p w14:paraId="1C413069" w14:textId="77777777" w:rsidR="00D85DA4" w:rsidRPr="00AF3391" w:rsidRDefault="00D85DA4" w:rsidP="00D85DA4">
      <w:pPr>
        <w:spacing w:line="240" w:lineRule="auto"/>
        <w:jc w:val="right"/>
        <w:textAlignment w:val="baseline"/>
        <w:rPr>
          <w:rFonts w:cs="Times New Roman"/>
          <w:sz w:val="20"/>
          <w:szCs w:val="20"/>
        </w:rPr>
      </w:pPr>
      <w:r w:rsidRPr="00AF3391">
        <w:rPr>
          <w:rFonts w:cs="Times New Roman"/>
          <w:sz w:val="20"/>
          <w:szCs w:val="20"/>
        </w:rPr>
        <w:t>108.05.16  107</w:t>
      </w:r>
      <w:r w:rsidRPr="00AF3391">
        <w:rPr>
          <w:rFonts w:cs="Times New Roman"/>
          <w:sz w:val="20"/>
          <w:szCs w:val="20"/>
        </w:rPr>
        <w:t>學年度第</w:t>
      </w:r>
      <w:r w:rsidRPr="00AF3391">
        <w:rPr>
          <w:rFonts w:cs="Times New Roman"/>
          <w:sz w:val="20"/>
          <w:szCs w:val="20"/>
        </w:rPr>
        <w:t>2</w:t>
      </w:r>
      <w:r w:rsidRPr="00AF3391">
        <w:rPr>
          <w:rFonts w:cs="Times New Roman"/>
          <w:sz w:val="20"/>
          <w:szCs w:val="20"/>
        </w:rPr>
        <w:t>次教務會議修正</w:t>
      </w:r>
    </w:p>
    <w:p w14:paraId="0BEAE6D1" w14:textId="77777777" w:rsidR="00D85DA4" w:rsidRPr="00AF3391" w:rsidRDefault="00D85DA4" w:rsidP="00D85DA4">
      <w:pPr>
        <w:spacing w:line="240" w:lineRule="auto"/>
        <w:jc w:val="right"/>
        <w:textAlignment w:val="baseline"/>
        <w:rPr>
          <w:rFonts w:cs="Times New Roman"/>
          <w:sz w:val="20"/>
          <w:szCs w:val="20"/>
        </w:rPr>
      </w:pPr>
      <w:r w:rsidRPr="00AF3391">
        <w:rPr>
          <w:rFonts w:cs="Times New Roman"/>
          <w:sz w:val="20"/>
          <w:szCs w:val="20"/>
        </w:rPr>
        <w:t>109.03.12  108</w:t>
      </w:r>
      <w:r w:rsidRPr="00AF3391">
        <w:rPr>
          <w:rFonts w:cs="Times New Roman"/>
          <w:sz w:val="20"/>
          <w:szCs w:val="20"/>
        </w:rPr>
        <w:t>學年度第</w:t>
      </w:r>
      <w:r w:rsidRPr="00AF3391">
        <w:rPr>
          <w:rFonts w:cs="Times New Roman"/>
          <w:sz w:val="20"/>
          <w:szCs w:val="20"/>
        </w:rPr>
        <w:t>2</w:t>
      </w:r>
      <w:r w:rsidRPr="00AF3391">
        <w:rPr>
          <w:rFonts w:cs="Times New Roman"/>
          <w:sz w:val="20"/>
          <w:szCs w:val="20"/>
        </w:rPr>
        <w:t>次教務會議修正</w:t>
      </w:r>
    </w:p>
    <w:p w14:paraId="4DA59C05" w14:textId="77777777" w:rsidR="00D85DA4" w:rsidRPr="00AF3391" w:rsidRDefault="00D85DA4" w:rsidP="00D85DA4">
      <w:pPr>
        <w:spacing w:line="240" w:lineRule="auto"/>
        <w:jc w:val="right"/>
        <w:rPr>
          <w:rFonts w:cs="Times New Roman"/>
          <w:sz w:val="20"/>
          <w:szCs w:val="20"/>
        </w:rPr>
      </w:pPr>
      <w:r w:rsidRPr="00AF3391">
        <w:rPr>
          <w:rFonts w:cs="Times New Roman"/>
          <w:sz w:val="20"/>
          <w:szCs w:val="20"/>
        </w:rPr>
        <w:t>109.</w:t>
      </w:r>
      <w:r w:rsidRPr="00AF3391">
        <w:rPr>
          <w:rFonts w:cs="Times New Roman" w:hint="eastAsia"/>
          <w:sz w:val="20"/>
          <w:szCs w:val="20"/>
        </w:rPr>
        <w:t>11</w:t>
      </w:r>
      <w:r w:rsidRPr="00AF3391">
        <w:rPr>
          <w:rFonts w:cs="Times New Roman"/>
          <w:sz w:val="20"/>
          <w:szCs w:val="20"/>
        </w:rPr>
        <w:t>.</w:t>
      </w:r>
      <w:r w:rsidRPr="00AF3391">
        <w:rPr>
          <w:rFonts w:cs="Times New Roman" w:hint="eastAsia"/>
          <w:sz w:val="20"/>
          <w:szCs w:val="20"/>
        </w:rPr>
        <w:t>26</w:t>
      </w:r>
      <w:r w:rsidRPr="00AF3391">
        <w:rPr>
          <w:rFonts w:cs="Times New Roman"/>
          <w:sz w:val="20"/>
          <w:szCs w:val="20"/>
        </w:rPr>
        <w:t xml:space="preserve">  10</w:t>
      </w:r>
      <w:r w:rsidRPr="00AF3391">
        <w:rPr>
          <w:rFonts w:cs="Times New Roman" w:hint="eastAsia"/>
          <w:sz w:val="20"/>
          <w:szCs w:val="20"/>
        </w:rPr>
        <w:t>9</w:t>
      </w:r>
      <w:r w:rsidRPr="00AF3391">
        <w:rPr>
          <w:rFonts w:cs="Times New Roman"/>
          <w:sz w:val="20"/>
          <w:szCs w:val="20"/>
        </w:rPr>
        <w:t>學年度第</w:t>
      </w:r>
      <w:r w:rsidRPr="00AF3391">
        <w:rPr>
          <w:rFonts w:cs="Times New Roman" w:hint="eastAsia"/>
          <w:sz w:val="20"/>
          <w:szCs w:val="20"/>
        </w:rPr>
        <w:t>1</w:t>
      </w:r>
      <w:r w:rsidRPr="00AF3391">
        <w:rPr>
          <w:rFonts w:cs="Times New Roman"/>
          <w:sz w:val="20"/>
          <w:szCs w:val="20"/>
        </w:rPr>
        <w:t>次教務會議修正</w:t>
      </w:r>
    </w:p>
    <w:p w14:paraId="655F3937" w14:textId="4E5017F5" w:rsidR="00D85DA4" w:rsidRDefault="00D85DA4" w:rsidP="00FD0D92">
      <w:pPr>
        <w:spacing w:line="240" w:lineRule="auto"/>
        <w:jc w:val="right"/>
        <w:rPr>
          <w:rFonts w:cs="Times New Roman"/>
          <w:sz w:val="20"/>
          <w:szCs w:val="20"/>
        </w:rPr>
      </w:pPr>
      <w:r w:rsidRPr="00AF3391">
        <w:rPr>
          <w:rFonts w:cs="Times New Roman"/>
          <w:sz w:val="20"/>
          <w:szCs w:val="20"/>
        </w:rPr>
        <w:t>1</w:t>
      </w:r>
      <w:r w:rsidRPr="00AF3391">
        <w:rPr>
          <w:rFonts w:cs="Times New Roman" w:hint="eastAsia"/>
          <w:sz w:val="20"/>
          <w:szCs w:val="20"/>
        </w:rPr>
        <w:t>10</w:t>
      </w:r>
      <w:r w:rsidRPr="00AF3391">
        <w:rPr>
          <w:rFonts w:cs="Times New Roman"/>
          <w:sz w:val="20"/>
          <w:szCs w:val="20"/>
        </w:rPr>
        <w:t>.</w:t>
      </w:r>
      <w:r w:rsidRPr="00AF3391">
        <w:rPr>
          <w:rFonts w:cs="Times New Roman" w:hint="eastAsia"/>
          <w:sz w:val="20"/>
          <w:szCs w:val="20"/>
        </w:rPr>
        <w:t>06</w:t>
      </w:r>
      <w:r w:rsidRPr="00AF3391">
        <w:rPr>
          <w:rFonts w:cs="Times New Roman"/>
          <w:sz w:val="20"/>
          <w:szCs w:val="20"/>
        </w:rPr>
        <w:t>.</w:t>
      </w:r>
      <w:r w:rsidRPr="00AF3391">
        <w:rPr>
          <w:rFonts w:cs="Times New Roman" w:hint="eastAsia"/>
          <w:sz w:val="20"/>
          <w:szCs w:val="20"/>
        </w:rPr>
        <w:t>24</w:t>
      </w:r>
      <w:r w:rsidRPr="00AF3391">
        <w:rPr>
          <w:rFonts w:cs="Times New Roman"/>
          <w:sz w:val="20"/>
          <w:szCs w:val="20"/>
        </w:rPr>
        <w:t xml:space="preserve">  10</w:t>
      </w:r>
      <w:r w:rsidRPr="00AF3391">
        <w:rPr>
          <w:rFonts w:cs="Times New Roman" w:hint="eastAsia"/>
          <w:sz w:val="20"/>
          <w:szCs w:val="20"/>
        </w:rPr>
        <w:t>9</w:t>
      </w:r>
      <w:r w:rsidRPr="00AF3391">
        <w:rPr>
          <w:rFonts w:cs="Times New Roman"/>
          <w:sz w:val="20"/>
          <w:szCs w:val="20"/>
        </w:rPr>
        <w:t>學年度第</w:t>
      </w:r>
      <w:r w:rsidRPr="00AF3391">
        <w:rPr>
          <w:rFonts w:cs="Times New Roman" w:hint="eastAsia"/>
          <w:sz w:val="20"/>
          <w:szCs w:val="20"/>
        </w:rPr>
        <w:t>2</w:t>
      </w:r>
      <w:r w:rsidRPr="00AF3391">
        <w:rPr>
          <w:rFonts w:cs="Times New Roman"/>
          <w:sz w:val="20"/>
          <w:szCs w:val="20"/>
        </w:rPr>
        <w:t>次教務會議修正</w:t>
      </w:r>
    </w:p>
    <w:p w14:paraId="71B3FE1F" w14:textId="0FA1E9D8" w:rsidR="00FD0D92" w:rsidRPr="00FD0D92" w:rsidRDefault="00FD0D92" w:rsidP="00D85DA4">
      <w:pPr>
        <w:spacing w:afterLines="50" w:after="190" w:line="240" w:lineRule="auto"/>
        <w:jc w:val="right"/>
        <w:rPr>
          <w:rFonts w:cs="Times New Roman"/>
          <w:sz w:val="20"/>
          <w:szCs w:val="20"/>
        </w:rPr>
      </w:pPr>
      <w:r w:rsidRPr="00846053">
        <w:rPr>
          <w:rFonts w:cs="Times New Roman"/>
          <w:sz w:val="20"/>
          <w:szCs w:val="20"/>
          <w:highlight w:val="yellow"/>
        </w:rPr>
        <w:t>1</w:t>
      </w:r>
      <w:r w:rsidRPr="00846053">
        <w:rPr>
          <w:rFonts w:cs="Times New Roman" w:hint="eastAsia"/>
          <w:sz w:val="20"/>
          <w:szCs w:val="20"/>
          <w:highlight w:val="yellow"/>
        </w:rPr>
        <w:t>11</w:t>
      </w:r>
      <w:r w:rsidRPr="00846053">
        <w:rPr>
          <w:rFonts w:cs="Times New Roman"/>
          <w:sz w:val="20"/>
          <w:szCs w:val="20"/>
          <w:highlight w:val="yellow"/>
        </w:rPr>
        <w:t>.</w:t>
      </w:r>
      <w:r w:rsidRPr="00846053">
        <w:rPr>
          <w:rFonts w:cs="Times New Roman" w:hint="eastAsia"/>
          <w:sz w:val="20"/>
          <w:szCs w:val="20"/>
          <w:highlight w:val="yellow"/>
        </w:rPr>
        <w:t>05</w:t>
      </w:r>
      <w:r w:rsidRPr="00846053">
        <w:rPr>
          <w:rFonts w:cs="Times New Roman"/>
          <w:sz w:val="20"/>
          <w:szCs w:val="20"/>
          <w:highlight w:val="yellow"/>
        </w:rPr>
        <w:t>.</w:t>
      </w:r>
      <w:r w:rsidRPr="00846053">
        <w:rPr>
          <w:rFonts w:cs="Times New Roman" w:hint="eastAsia"/>
          <w:sz w:val="20"/>
          <w:szCs w:val="20"/>
          <w:highlight w:val="yellow"/>
        </w:rPr>
        <w:t>19</w:t>
      </w:r>
      <w:r w:rsidRPr="00846053">
        <w:rPr>
          <w:rFonts w:cs="Times New Roman"/>
          <w:sz w:val="20"/>
          <w:szCs w:val="20"/>
          <w:highlight w:val="yellow"/>
        </w:rPr>
        <w:t xml:space="preserve">  1</w:t>
      </w:r>
      <w:r w:rsidRPr="00846053">
        <w:rPr>
          <w:rFonts w:cs="Times New Roman" w:hint="eastAsia"/>
          <w:sz w:val="20"/>
          <w:szCs w:val="20"/>
          <w:highlight w:val="yellow"/>
        </w:rPr>
        <w:t>10</w:t>
      </w:r>
      <w:r w:rsidRPr="00846053">
        <w:rPr>
          <w:rFonts w:cs="Times New Roman"/>
          <w:sz w:val="20"/>
          <w:szCs w:val="20"/>
          <w:highlight w:val="yellow"/>
        </w:rPr>
        <w:t>學年度第</w:t>
      </w:r>
      <w:r w:rsidRPr="00846053">
        <w:rPr>
          <w:rFonts w:cs="Times New Roman" w:hint="eastAsia"/>
          <w:sz w:val="20"/>
          <w:szCs w:val="20"/>
          <w:highlight w:val="yellow"/>
        </w:rPr>
        <w:t>2</w:t>
      </w:r>
      <w:r w:rsidRPr="00846053">
        <w:rPr>
          <w:rFonts w:cs="Times New Roman"/>
          <w:sz w:val="20"/>
          <w:szCs w:val="20"/>
          <w:highlight w:val="yellow"/>
        </w:rPr>
        <w:t>次教務會議修正</w:t>
      </w:r>
    </w:p>
    <w:p w14:paraId="1122E52D" w14:textId="77777777" w:rsidR="00D85DA4" w:rsidRPr="00AF3391" w:rsidRDefault="00D85DA4" w:rsidP="00D85DA4">
      <w:pPr>
        <w:adjustRightInd/>
        <w:spacing w:line="400" w:lineRule="exact"/>
        <w:ind w:leftChars="12" w:left="994" w:hangingChars="400" w:hanging="960"/>
        <w:rPr>
          <w:rFonts w:cs="Times New Roman"/>
          <w:color w:val="000000"/>
          <w:sz w:val="24"/>
          <w:szCs w:val="24"/>
        </w:rPr>
      </w:pPr>
      <w:r w:rsidRPr="00AF3391">
        <w:rPr>
          <w:rFonts w:cs="Times New Roman"/>
          <w:color w:val="000000"/>
          <w:sz w:val="24"/>
          <w:szCs w:val="24"/>
        </w:rPr>
        <w:t>第</w:t>
      </w:r>
      <w:r w:rsidRPr="00AF3391">
        <w:rPr>
          <w:rFonts w:cs="Times New Roman"/>
          <w:color w:val="000000"/>
          <w:sz w:val="24"/>
          <w:szCs w:val="24"/>
        </w:rPr>
        <w:t>1</w:t>
      </w:r>
      <w:r w:rsidRPr="00AF3391">
        <w:rPr>
          <w:rFonts w:cs="Times New Roman"/>
          <w:color w:val="000000"/>
          <w:sz w:val="24"/>
          <w:szCs w:val="24"/>
        </w:rPr>
        <w:t>條</w:t>
      </w:r>
      <w:r w:rsidRPr="00AF3391">
        <w:rPr>
          <w:rFonts w:cs="Times New Roman"/>
          <w:color w:val="000000"/>
          <w:sz w:val="24"/>
          <w:szCs w:val="24"/>
        </w:rPr>
        <w:t xml:space="preserve"> </w:t>
      </w:r>
      <w:r w:rsidRPr="00AF3391">
        <w:rPr>
          <w:rFonts w:cs="Times New Roman"/>
          <w:color w:val="000000"/>
          <w:sz w:val="24"/>
          <w:szCs w:val="24"/>
        </w:rPr>
        <w:t>為考核及了解學生在本校修業期間之英語學習成效，並將該評量結果做為加強教學的重點，據以做為調整課程之安排，以提升本校學生在就業或升學時的競爭實力，增進其生涯發展機會與潛能，特訂定本辦法。</w:t>
      </w:r>
    </w:p>
    <w:p w14:paraId="02BE9BEF" w14:textId="77777777" w:rsidR="00D85DA4" w:rsidRPr="00AF3391" w:rsidRDefault="00D85DA4" w:rsidP="00D85DA4">
      <w:pPr>
        <w:adjustRightInd/>
        <w:spacing w:line="400" w:lineRule="exact"/>
        <w:ind w:leftChars="12" w:left="994" w:hangingChars="400" w:hanging="960"/>
        <w:rPr>
          <w:rFonts w:cs="Times New Roman"/>
          <w:color w:val="000000"/>
          <w:sz w:val="24"/>
          <w:szCs w:val="24"/>
        </w:rPr>
      </w:pPr>
      <w:r w:rsidRPr="00AF3391">
        <w:rPr>
          <w:rFonts w:cs="Times New Roman"/>
          <w:color w:val="000000"/>
          <w:sz w:val="24"/>
          <w:szCs w:val="24"/>
        </w:rPr>
        <w:t>第</w:t>
      </w:r>
      <w:r w:rsidRPr="00AF3391">
        <w:rPr>
          <w:rFonts w:cs="Times New Roman"/>
          <w:color w:val="000000"/>
          <w:sz w:val="24"/>
          <w:szCs w:val="24"/>
        </w:rPr>
        <w:t>2</w:t>
      </w:r>
      <w:r w:rsidRPr="00AF3391">
        <w:rPr>
          <w:rFonts w:cs="Times New Roman"/>
          <w:color w:val="000000"/>
          <w:sz w:val="24"/>
          <w:szCs w:val="24"/>
        </w:rPr>
        <w:t>條</w:t>
      </w:r>
      <w:r w:rsidRPr="00AF3391">
        <w:rPr>
          <w:rFonts w:cs="Times New Roman"/>
          <w:color w:val="000000"/>
          <w:sz w:val="24"/>
          <w:szCs w:val="24"/>
        </w:rPr>
        <w:t xml:space="preserve"> </w:t>
      </w:r>
      <w:r w:rsidRPr="00AF3391">
        <w:rPr>
          <w:rFonts w:cs="Times New Roman"/>
          <w:color w:val="000000"/>
          <w:sz w:val="24"/>
          <w:szCs w:val="24"/>
        </w:rPr>
        <w:t>「英語能力檢定」</w:t>
      </w:r>
      <w:proofErr w:type="gramStart"/>
      <w:r w:rsidRPr="00AF3391">
        <w:rPr>
          <w:rFonts w:cs="Times New Roman"/>
          <w:color w:val="000000"/>
          <w:sz w:val="24"/>
          <w:szCs w:val="24"/>
        </w:rPr>
        <w:t>為壹學分零上</w:t>
      </w:r>
      <w:proofErr w:type="gramEnd"/>
      <w:r w:rsidRPr="00AF3391">
        <w:rPr>
          <w:rFonts w:cs="Times New Roman"/>
          <w:color w:val="000000"/>
          <w:sz w:val="24"/>
          <w:szCs w:val="24"/>
        </w:rPr>
        <w:t>課時數</w:t>
      </w:r>
      <w:r w:rsidRPr="00AF3391">
        <w:rPr>
          <w:rFonts w:cs="Times New Roman" w:hint="eastAsia"/>
          <w:color w:val="000000"/>
          <w:sz w:val="24"/>
          <w:szCs w:val="24"/>
        </w:rPr>
        <w:t>之</w:t>
      </w:r>
      <w:r w:rsidRPr="00AF3391">
        <w:rPr>
          <w:rFonts w:cs="Times New Roman"/>
          <w:color w:val="000000"/>
          <w:sz w:val="24"/>
          <w:szCs w:val="24"/>
        </w:rPr>
        <w:t>必修課程，不列入畢業學分</w:t>
      </w:r>
      <w:r w:rsidRPr="00AF3391">
        <w:rPr>
          <w:rFonts w:cs="Times New Roman" w:hint="eastAsia"/>
          <w:color w:val="000000"/>
          <w:sz w:val="24"/>
          <w:szCs w:val="24"/>
        </w:rPr>
        <w:t>，但得列為畢業門檻</w:t>
      </w:r>
      <w:r w:rsidRPr="00AF3391">
        <w:rPr>
          <w:rFonts w:cs="Times New Roman"/>
          <w:color w:val="000000"/>
          <w:sz w:val="24"/>
          <w:szCs w:val="24"/>
        </w:rPr>
        <w:t>。取得</w:t>
      </w:r>
      <w:r w:rsidRPr="00AF3391">
        <w:rPr>
          <w:rFonts w:cs="Times New Roman" w:hint="eastAsia"/>
          <w:color w:val="000000"/>
          <w:sz w:val="24"/>
          <w:szCs w:val="24"/>
        </w:rPr>
        <w:t>前項</w:t>
      </w:r>
      <w:r w:rsidRPr="00AF3391">
        <w:rPr>
          <w:rFonts w:cs="Times New Roman"/>
          <w:color w:val="000000"/>
          <w:sz w:val="24"/>
          <w:szCs w:val="24"/>
        </w:rPr>
        <w:t>課程學分</w:t>
      </w:r>
      <w:r w:rsidRPr="00AF3391">
        <w:rPr>
          <w:rFonts w:cs="Times New Roman" w:hint="eastAsia"/>
          <w:color w:val="000000"/>
          <w:sz w:val="24"/>
          <w:szCs w:val="24"/>
        </w:rPr>
        <w:t>方式如下</w:t>
      </w:r>
      <w:r w:rsidRPr="00AF3391">
        <w:rPr>
          <w:rFonts w:cs="Times New Roman"/>
          <w:color w:val="000000"/>
          <w:sz w:val="24"/>
          <w:szCs w:val="24"/>
        </w:rPr>
        <w:t>：</w:t>
      </w:r>
    </w:p>
    <w:p w14:paraId="6570D638"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846053">
        <w:rPr>
          <w:rFonts w:cs="Times New Roman"/>
          <w:color w:val="000000"/>
          <w:sz w:val="24"/>
          <w:szCs w:val="24"/>
          <w:highlight w:val="yellow"/>
        </w:rPr>
        <w:t>一、非應用英語系</w:t>
      </w:r>
      <w:r w:rsidRPr="00846053">
        <w:rPr>
          <w:rFonts w:cs="Times New Roman" w:hint="eastAsia"/>
          <w:color w:val="000000"/>
          <w:sz w:val="24"/>
          <w:szCs w:val="24"/>
          <w:highlight w:val="yellow"/>
        </w:rPr>
        <w:t>：</w:t>
      </w:r>
    </w:p>
    <w:p w14:paraId="34D71D9B" w14:textId="77777777" w:rsidR="00D85DA4" w:rsidRPr="00AF3391" w:rsidRDefault="00D85DA4" w:rsidP="00D85DA4">
      <w:pPr>
        <w:adjustRightInd/>
        <w:spacing w:line="400" w:lineRule="exact"/>
        <w:ind w:leftChars="263" w:left="1434" w:hangingChars="291" w:hanging="698"/>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一</w:t>
      </w:r>
      <w:r w:rsidRPr="00AF3391">
        <w:rPr>
          <w:rFonts w:cs="Times New Roman"/>
          <w:color w:val="000000"/>
          <w:sz w:val="24"/>
          <w:szCs w:val="24"/>
        </w:rPr>
        <w:t>）自</w:t>
      </w:r>
      <w:r w:rsidRPr="00AF3391">
        <w:rPr>
          <w:rFonts w:cs="Times New Roman" w:hint="eastAsia"/>
          <w:color w:val="000000"/>
          <w:sz w:val="24"/>
          <w:szCs w:val="24"/>
        </w:rPr>
        <w:t>1</w:t>
      </w:r>
      <w:r w:rsidRPr="00AF3391">
        <w:rPr>
          <w:rFonts w:cs="Times New Roman"/>
          <w:color w:val="000000"/>
          <w:sz w:val="24"/>
          <w:szCs w:val="24"/>
        </w:rPr>
        <w:t>10</w:t>
      </w:r>
      <w:r w:rsidRPr="00AF3391">
        <w:rPr>
          <w:rFonts w:cs="Times New Roman"/>
          <w:color w:val="000000"/>
          <w:sz w:val="24"/>
          <w:szCs w:val="24"/>
        </w:rPr>
        <w:t>學年度起入學之日四技新</w:t>
      </w:r>
      <w:r w:rsidRPr="00AF3391">
        <w:rPr>
          <w:rFonts w:cs="Times New Roman" w:hint="eastAsia"/>
          <w:color w:val="000000"/>
          <w:sz w:val="24"/>
          <w:szCs w:val="24"/>
        </w:rPr>
        <w:t>生參加本校認可機構之英語能力考試成績</w:t>
      </w:r>
      <w:r w:rsidRPr="00AF3391">
        <w:rPr>
          <w:rFonts w:cs="Times New Roman" w:hint="eastAsia"/>
          <w:color w:val="000000"/>
          <w:sz w:val="24"/>
          <w:szCs w:val="24"/>
        </w:rPr>
        <w:t>(</w:t>
      </w:r>
      <w:r w:rsidRPr="00AF3391">
        <w:rPr>
          <w:rFonts w:cs="Times New Roman" w:hint="eastAsia"/>
          <w:color w:val="000000"/>
          <w:sz w:val="24"/>
          <w:szCs w:val="24"/>
        </w:rPr>
        <w:t>以下以</w:t>
      </w:r>
      <w:proofErr w:type="gramStart"/>
      <w:r w:rsidRPr="00AF3391">
        <w:rPr>
          <w:rFonts w:cs="Times New Roman" w:hint="eastAsia"/>
          <w:color w:val="000000"/>
          <w:sz w:val="24"/>
          <w:szCs w:val="24"/>
        </w:rPr>
        <w:t>新制多益為</w:t>
      </w:r>
      <w:proofErr w:type="gramEnd"/>
      <w:r w:rsidRPr="00AF3391">
        <w:rPr>
          <w:rFonts w:cs="Times New Roman" w:hint="eastAsia"/>
          <w:color w:val="000000"/>
          <w:sz w:val="24"/>
          <w:szCs w:val="24"/>
        </w:rPr>
        <w:t>例</w:t>
      </w:r>
      <w:r w:rsidRPr="00AF3391">
        <w:rPr>
          <w:rFonts w:cs="Times New Roman" w:hint="eastAsia"/>
          <w:color w:val="000000"/>
          <w:sz w:val="24"/>
          <w:szCs w:val="24"/>
        </w:rPr>
        <w:t>)</w:t>
      </w:r>
      <w:r w:rsidRPr="00AF3391">
        <w:rPr>
          <w:rFonts w:cs="Times New Roman" w:hint="eastAsia"/>
          <w:color w:val="000000"/>
          <w:sz w:val="24"/>
          <w:szCs w:val="24"/>
        </w:rPr>
        <w:t>達下列標準者：</w:t>
      </w:r>
    </w:p>
    <w:p w14:paraId="3B978612" w14:textId="77777777" w:rsidR="00D85DA4" w:rsidRPr="00AF3391" w:rsidRDefault="00D85DA4" w:rsidP="00D85DA4">
      <w:pPr>
        <w:adjustRightInd/>
        <w:spacing w:line="400" w:lineRule="exact"/>
        <w:ind w:leftChars="506" w:left="1559" w:hanging="142"/>
        <w:rPr>
          <w:rFonts w:cs="Times New Roman"/>
          <w:color w:val="000000"/>
          <w:sz w:val="24"/>
          <w:szCs w:val="24"/>
        </w:rPr>
      </w:pPr>
      <w:r w:rsidRPr="00AF3391">
        <w:rPr>
          <w:rFonts w:cs="Times New Roman" w:hint="eastAsia"/>
          <w:color w:val="000000"/>
          <w:sz w:val="24"/>
          <w:szCs w:val="24"/>
        </w:rPr>
        <w:t>1.</w:t>
      </w:r>
      <w:r w:rsidRPr="00AF3391">
        <w:rPr>
          <w:rFonts w:cs="Times New Roman" w:hint="eastAsia"/>
          <w:color w:val="000000"/>
          <w:sz w:val="24"/>
          <w:szCs w:val="24"/>
        </w:rPr>
        <w:t>國際貿易系：達</w:t>
      </w:r>
      <w:r w:rsidRPr="00AF3391">
        <w:rPr>
          <w:rFonts w:cs="Times New Roman" w:hint="eastAsia"/>
          <w:color w:val="000000"/>
          <w:sz w:val="24"/>
          <w:szCs w:val="24"/>
        </w:rPr>
        <w:t>550</w:t>
      </w:r>
      <w:r w:rsidRPr="00AF3391">
        <w:rPr>
          <w:rFonts w:cs="Times New Roman"/>
          <w:color w:val="000000"/>
          <w:sz w:val="24"/>
          <w:szCs w:val="24"/>
        </w:rPr>
        <w:t>分以上</w:t>
      </w:r>
      <w:r w:rsidRPr="00AF3391">
        <w:rPr>
          <w:rFonts w:cs="Times New Roman" w:hint="eastAsia"/>
          <w:color w:val="000000"/>
          <w:sz w:val="24"/>
          <w:szCs w:val="24"/>
        </w:rPr>
        <w:t>。</w:t>
      </w:r>
    </w:p>
    <w:p w14:paraId="3EFF344F" w14:textId="77777777" w:rsidR="00D85DA4" w:rsidRPr="00AF3391" w:rsidRDefault="00D85DA4" w:rsidP="00D85DA4">
      <w:pPr>
        <w:adjustRightInd/>
        <w:spacing w:line="400" w:lineRule="exact"/>
        <w:ind w:leftChars="506" w:left="1559" w:hanging="142"/>
        <w:rPr>
          <w:rFonts w:cs="Times New Roman"/>
          <w:color w:val="000000"/>
          <w:sz w:val="24"/>
          <w:szCs w:val="24"/>
        </w:rPr>
      </w:pPr>
      <w:r w:rsidRPr="00AF3391">
        <w:rPr>
          <w:rFonts w:cs="Times New Roman" w:hint="eastAsia"/>
          <w:color w:val="000000"/>
          <w:sz w:val="24"/>
          <w:szCs w:val="24"/>
        </w:rPr>
        <w:t>2.</w:t>
      </w:r>
      <w:r w:rsidRPr="00AF3391">
        <w:rPr>
          <w:rFonts w:cs="Times New Roman" w:hint="eastAsia"/>
          <w:color w:val="000000"/>
          <w:sz w:val="24"/>
          <w:szCs w:val="24"/>
        </w:rPr>
        <w:t>行銷與流通管理系：達</w:t>
      </w:r>
      <w:r w:rsidRPr="00AF3391">
        <w:rPr>
          <w:rFonts w:cs="Times New Roman" w:hint="eastAsia"/>
          <w:color w:val="000000"/>
          <w:sz w:val="24"/>
          <w:szCs w:val="24"/>
        </w:rPr>
        <w:t>500</w:t>
      </w:r>
      <w:r w:rsidRPr="00AF3391">
        <w:rPr>
          <w:rFonts w:cs="Times New Roman"/>
          <w:color w:val="000000"/>
          <w:sz w:val="24"/>
          <w:szCs w:val="24"/>
        </w:rPr>
        <w:t>分以上</w:t>
      </w:r>
      <w:r w:rsidRPr="00AF3391">
        <w:rPr>
          <w:rFonts w:cs="Times New Roman" w:hint="eastAsia"/>
          <w:color w:val="000000"/>
          <w:sz w:val="24"/>
          <w:szCs w:val="24"/>
        </w:rPr>
        <w:t>。</w:t>
      </w:r>
    </w:p>
    <w:p w14:paraId="5F869762" w14:textId="77777777" w:rsidR="00D85DA4" w:rsidRPr="00AF3391" w:rsidRDefault="00D85DA4" w:rsidP="00D85DA4">
      <w:pPr>
        <w:adjustRightInd/>
        <w:spacing w:line="400" w:lineRule="exact"/>
        <w:ind w:leftChars="506" w:left="1559" w:hanging="142"/>
        <w:rPr>
          <w:rFonts w:cs="Times New Roman"/>
          <w:color w:val="000000"/>
          <w:sz w:val="24"/>
          <w:szCs w:val="24"/>
        </w:rPr>
      </w:pPr>
      <w:r w:rsidRPr="00846053">
        <w:rPr>
          <w:rFonts w:cs="Times New Roman" w:hint="eastAsia"/>
          <w:color w:val="000000"/>
          <w:sz w:val="24"/>
          <w:szCs w:val="24"/>
          <w:highlight w:val="yellow"/>
        </w:rPr>
        <w:t>3.</w:t>
      </w:r>
      <w:r w:rsidRPr="00846053">
        <w:rPr>
          <w:rFonts w:cs="Times New Roman" w:hint="eastAsia"/>
          <w:color w:val="000000"/>
          <w:sz w:val="24"/>
          <w:szCs w:val="24"/>
          <w:highlight w:val="yellow"/>
        </w:rPr>
        <w:t>其餘科系：達</w:t>
      </w:r>
      <w:r w:rsidRPr="00846053">
        <w:rPr>
          <w:rFonts w:cs="Times New Roman" w:hint="eastAsia"/>
          <w:color w:val="000000"/>
          <w:sz w:val="24"/>
          <w:szCs w:val="24"/>
          <w:highlight w:val="yellow"/>
        </w:rPr>
        <w:t>400</w:t>
      </w:r>
      <w:r w:rsidRPr="00846053">
        <w:rPr>
          <w:rFonts w:cs="Times New Roman"/>
          <w:color w:val="000000"/>
          <w:sz w:val="24"/>
          <w:szCs w:val="24"/>
          <w:highlight w:val="yellow"/>
        </w:rPr>
        <w:t>分以上</w:t>
      </w:r>
      <w:r w:rsidRPr="00846053">
        <w:rPr>
          <w:rFonts w:cs="Times New Roman" w:hint="eastAsia"/>
          <w:color w:val="000000"/>
          <w:sz w:val="24"/>
          <w:szCs w:val="24"/>
          <w:highlight w:val="yellow"/>
        </w:rPr>
        <w:t>。</w:t>
      </w:r>
      <w:bookmarkStart w:id="0" w:name="_GoBack"/>
      <w:bookmarkEnd w:id="0"/>
    </w:p>
    <w:p w14:paraId="496A7EE4" w14:textId="77777777" w:rsidR="00D85DA4" w:rsidRPr="00AF3391" w:rsidRDefault="00D85DA4" w:rsidP="00D85DA4">
      <w:pPr>
        <w:adjustRightInd/>
        <w:spacing w:line="400" w:lineRule="exact"/>
        <w:ind w:leftChars="506" w:left="1559" w:hanging="142"/>
        <w:rPr>
          <w:rFonts w:cs="Times New Roman"/>
          <w:color w:val="000000"/>
          <w:sz w:val="24"/>
          <w:szCs w:val="24"/>
        </w:rPr>
      </w:pPr>
      <w:r w:rsidRPr="00AF3391">
        <w:rPr>
          <w:rFonts w:cs="Times New Roman" w:hint="eastAsia"/>
          <w:color w:val="000000"/>
          <w:sz w:val="24"/>
          <w:szCs w:val="24"/>
        </w:rPr>
        <w:t>4.102</w:t>
      </w:r>
      <w:r w:rsidRPr="00AF3391">
        <w:rPr>
          <w:rFonts w:cs="Times New Roman" w:hint="eastAsia"/>
          <w:color w:val="000000"/>
          <w:sz w:val="24"/>
          <w:szCs w:val="24"/>
        </w:rPr>
        <w:t>和</w:t>
      </w:r>
      <w:r w:rsidRPr="00AF3391">
        <w:rPr>
          <w:rFonts w:cs="Times New Roman" w:hint="eastAsia"/>
          <w:color w:val="000000"/>
          <w:sz w:val="24"/>
          <w:szCs w:val="24"/>
        </w:rPr>
        <w:t>103</w:t>
      </w:r>
      <w:r w:rsidRPr="00AF3391">
        <w:rPr>
          <w:rFonts w:cs="Times New Roman" w:hint="eastAsia"/>
          <w:color w:val="000000"/>
          <w:sz w:val="24"/>
          <w:szCs w:val="24"/>
        </w:rPr>
        <w:t>學年度入學之日四技新生成績須達歐洲語言學習、教學、評量共同參考架構</w:t>
      </w:r>
      <w:r w:rsidRPr="00AF3391">
        <w:rPr>
          <w:rFonts w:cs="Times New Roman" w:hint="eastAsia"/>
          <w:color w:val="000000"/>
          <w:sz w:val="24"/>
          <w:szCs w:val="24"/>
        </w:rPr>
        <w:t>(CEFR; Common European Framework of Reference for Language)A2+(</w:t>
      </w:r>
      <w:r w:rsidRPr="00AF3391">
        <w:rPr>
          <w:rFonts w:cs="Times New Roman" w:hint="eastAsia"/>
          <w:color w:val="000000"/>
          <w:sz w:val="24"/>
          <w:szCs w:val="24"/>
        </w:rPr>
        <w:t>普級</w:t>
      </w:r>
      <w:r w:rsidRPr="00AF3391">
        <w:rPr>
          <w:rFonts w:cs="Times New Roman" w:hint="eastAsia"/>
          <w:color w:val="000000"/>
          <w:sz w:val="24"/>
          <w:szCs w:val="24"/>
        </w:rPr>
        <w:t>)</w:t>
      </w:r>
      <w:r w:rsidRPr="00AF3391">
        <w:rPr>
          <w:rFonts w:cs="Times New Roman" w:hint="eastAsia"/>
          <w:color w:val="000000"/>
          <w:sz w:val="24"/>
          <w:szCs w:val="24"/>
        </w:rPr>
        <w:t>以上。</w:t>
      </w:r>
    </w:p>
    <w:p w14:paraId="1592C713" w14:textId="77777777" w:rsidR="00D85DA4" w:rsidRPr="00AF3391" w:rsidRDefault="00D85DA4" w:rsidP="002A1893">
      <w:pPr>
        <w:adjustRightInd/>
        <w:spacing w:line="400" w:lineRule="exact"/>
        <w:ind w:leftChars="263" w:left="1434" w:hangingChars="291" w:hanging="698"/>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二</w:t>
      </w:r>
      <w:r w:rsidRPr="00AF3391">
        <w:rPr>
          <w:rFonts w:cs="Times New Roman"/>
          <w:color w:val="000000"/>
          <w:sz w:val="24"/>
          <w:szCs w:val="24"/>
        </w:rPr>
        <w:t>）</w:t>
      </w:r>
      <w:r w:rsidRPr="00AF3391">
        <w:rPr>
          <w:rFonts w:cs="Times New Roman" w:hint="eastAsia"/>
          <w:color w:val="000000"/>
          <w:sz w:val="24"/>
          <w:szCs w:val="24"/>
        </w:rPr>
        <w:t>自</w:t>
      </w:r>
      <w:r w:rsidRPr="00AF3391">
        <w:rPr>
          <w:rFonts w:cs="Times New Roman" w:hint="eastAsia"/>
          <w:color w:val="000000"/>
          <w:sz w:val="24"/>
          <w:szCs w:val="24"/>
        </w:rPr>
        <w:t>110</w:t>
      </w:r>
      <w:r w:rsidRPr="00AF3391">
        <w:rPr>
          <w:rFonts w:cs="Times New Roman" w:hint="eastAsia"/>
          <w:color w:val="000000"/>
          <w:sz w:val="24"/>
          <w:szCs w:val="24"/>
        </w:rPr>
        <w:t>學年度起入學之日四技新生取得全英語專業課程</w:t>
      </w:r>
      <w:r w:rsidRPr="00AF3391">
        <w:rPr>
          <w:rFonts w:cs="Times New Roman" w:hint="eastAsia"/>
          <w:color w:val="000000"/>
          <w:sz w:val="24"/>
          <w:szCs w:val="24"/>
        </w:rPr>
        <w:t>(</w:t>
      </w:r>
      <w:r w:rsidRPr="00AF3391">
        <w:rPr>
          <w:rFonts w:cs="Times New Roman"/>
          <w:color w:val="000000"/>
          <w:sz w:val="24"/>
          <w:szCs w:val="24"/>
        </w:rPr>
        <w:t>English as a Medium of Instruction, EMI</w:t>
      </w:r>
      <w:r w:rsidRPr="00AF3391">
        <w:rPr>
          <w:rFonts w:cs="Times New Roman" w:hint="eastAsia"/>
          <w:color w:val="000000"/>
          <w:sz w:val="24"/>
          <w:szCs w:val="24"/>
        </w:rPr>
        <w:t>)</w:t>
      </w:r>
      <w:r w:rsidRPr="00AF3391">
        <w:rPr>
          <w:rFonts w:cs="Times New Roman" w:hint="eastAsia"/>
          <w:color w:val="000000"/>
          <w:sz w:val="24"/>
          <w:szCs w:val="24"/>
        </w:rPr>
        <w:t>學分達下列標準者：</w:t>
      </w:r>
    </w:p>
    <w:p w14:paraId="3AEBDA00" w14:textId="77777777" w:rsidR="00D85DA4" w:rsidRPr="00AF3391" w:rsidRDefault="00D85DA4" w:rsidP="00D85DA4">
      <w:pPr>
        <w:adjustRightInd/>
        <w:spacing w:line="400" w:lineRule="exact"/>
        <w:ind w:leftChars="506" w:left="1657" w:hangingChars="100" w:hanging="240"/>
        <w:rPr>
          <w:rFonts w:cs="Times New Roman"/>
          <w:color w:val="000000"/>
          <w:sz w:val="24"/>
          <w:szCs w:val="24"/>
        </w:rPr>
      </w:pPr>
      <w:r w:rsidRPr="00AF3391">
        <w:rPr>
          <w:rFonts w:cs="Times New Roman" w:hint="eastAsia"/>
          <w:color w:val="000000"/>
          <w:sz w:val="24"/>
          <w:szCs w:val="24"/>
        </w:rPr>
        <w:t>1.</w:t>
      </w:r>
      <w:r w:rsidRPr="00AF3391">
        <w:rPr>
          <w:rFonts w:cs="Times New Roman" w:hint="eastAsia"/>
          <w:color w:val="000000"/>
          <w:sz w:val="24"/>
          <w:szCs w:val="24"/>
        </w:rPr>
        <w:t>國際貿易系：達</w:t>
      </w:r>
      <w:r w:rsidRPr="00AF3391">
        <w:rPr>
          <w:rFonts w:cs="Times New Roman" w:hint="eastAsia"/>
          <w:color w:val="000000"/>
          <w:sz w:val="24"/>
          <w:szCs w:val="24"/>
        </w:rPr>
        <w:t>12</w:t>
      </w:r>
      <w:r w:rsidRPr="00AF3391">
        <w:rPr>
          <w:rFonts w:cs="Times New Roman" w:hint="eastAsia"/>
          <w:color w:val="000000"/>
          <w:sz w:val="24"/>
          <w:szCs w:val="24"/>
        </w:rPr>
        <w:t>學分。</w:t>
      </w:r>
    </w:p>
    <w:p w14:paraId="05171163" w14:textId="77777777" w:rsidR="00D85DA4" w:rsidRPr="00AF3391" w:rsidRDefault="00D85DA4" w:rsidP="00D85DA4">
      <w:pPr>
        <w:adjustRightInd/>
        <w:spacing w:line="400" w:lineRule="exact"/>
        <w:ind w:leftChars="506" w:left="1657" w:hangingChars="100" w:hanging="240"/>
        <w:rPr>
          <w:rFonts w:cs="Times New Roman"/>
          <w:color w:val="000000"/>
          <w:sz w:val="24"/>
          <w:szCs w:val="24"/>
        </w:rPr>
      </w:pPr>
      <w:r w:rsidRPr="00AF3391">
        <w:rPr>
          <w:rFonts w:cs="Times New Roman" w:hint="eastAsia"/>
          <w:color w:val="000000"/>
          <w:sz w:val="24"/>
          <w:szCs w:val="24"/>
        </w:rPr>
        <w:t>2.</w:t>
      </w:r>
      <w:r w:rsidRPr="00AF3391">
        <w:rPr>
          <w:rFonts w:cs="Times New Roman" w:hint="eastAsia"/>
          <w:color w:val="000000"/>
          <w:sz w:val="24"/>
          <w:szCs w:val="24"/>
        </w:rPr>
        <w:t>行銷與流通管理系：達</w:t>
      </w:r>
      <w:r w:rsidRPr="00AF3391">
        <w:rPr>
          <w:rFonts w:cs="Times New Roman" w:hint="eastAsia"/>
          <w:color w:val="000000"/>
          <w:sz w:val="24"/>
          <w:szCs w:val="24"/>
        </w:rPr>
        <w:t>10</w:t>
      </w:r>
      <w:r w:rsidRPr="00AF3391">
        <w:rPr>
          <w:rFonts w:cs="Times New Roman" w:hint="eastAsia"/>
          <w:color w:val="000000"/>
          <w:sz w:val="24"/>
          <w:szCs w:val="24"/>
        </w:rPr>
        <w:t>學分。</w:t>
      </w:r>
    </w:p>
    <w:p w14:paraId="6102BF35" w14:textId="77777777" w:rsidR="00D85DA4" w:rsidRPr="00AF3391" w:rsidRDefault="00D85DA4" w:rsidP="00D85DA4">
      <w:pPr>
        <w:adjustRightInd/>
        <w:spacing w:line="400" w:lineRule="exact"/>
        <w:ind w:leftChars="500" w:left="1640" w:hangingChars="100" w:hanging="240"/>
        <w:rPr>
          <w:rFonts w:cs="Times New Roman"/>
          <w:color w:val="000000"/>
          <w:sz w:val="24"/>
          <w:szCs w:val="24"/>
        </w:rPr>
      </w:pPr>
      <w:r w:rsidRPr="00AF3391">
        <w:rPr>
          <w:rFonts w:cs="Times New Roman" w:hint="eastAsia"/>
          <w:color w:val="000000"/>
          <w:sz w:val="24"/>
          <w:szCs w:val="24"/>
        </w:rPr>
        <w:t>3.</w:t>
      </w:r>
      <w:r w:rsidRPr="00AF3391">
        <w:rPr>
          <w:rFonts w:cs="Times New Roman" w:hint="eastAsia"/>
          <w:color w:val="000000"/>
          <w:sz w:val="24"/>
          <w:szCs w:val="24"/>
        </w:rPr>
        <w:t>其餘科系：達</w:t>
      </w:r>
      <w:r w:rsidRPr="00AF3391">
        <w:rPr>
          <w:rFonts w:cs="Times New Roman" w:hint="eastAsia"/>
          <w:color w:val="000000"/>
          <w:sz w:val="24"/>
          <w:szCs w:val="24"/>
        </w:rPr>
        <w:t>8</w:t>
      </w:r>
      <w:r w:rsidRPr="00AF3391">
        <w:rPr>
          <w:rFonts w:cs="Times New Roman" w:hint="eastAsia"/>
          <w:color w:val="000000"/>
          <w:sz w:val="24"/>
          <w:szCs w:val="24"/>
        </w:rPr>
        <w:t>學分。</w:t>
      </w:r>
    </w:p>
    <w:p w14:paraId="416E2F97" w14:textId="77777777" w:rsidR="00D85DA4" w:rsidRPr="00AF3391" w:rsidRDefault="00D85DA4" w:rsidP="002A1893">
      <w:pPr>
        <w:adjustRightInd/>
        <w:spacing w:line="400" w:lineRule="exact"/>
        <w:ind w:leftChars="263" w:left="1434" w:hangingChars="291" w:hanging="698"/>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三</w:t>
      </w:r>
      <w:r w:rsidRPr="00AF3391">
        <w:rPr>
          <w:rFonts w:cs="Times New Roman"/>
          <w:color w:val="000000"/>
          <w:sz w:val="24"/>
          <w:szCs w:val="24"/>
        </w:rPr>
        <w:t>）</w:t>
      </w:r>
      <w:r w:rsidRPr="00AF3391">
        <w:rPr>
          <w:rFonts w:cs="Times New Roman" w:hint="eastAsia"/>
          <w:color w:val="000000"/>
          <w:sz w:val="24"/>
          <w:szCs w:val="24"/>
        </w:rPr>
        <w:t>參加語言測驗輔助教學課程成績及格者。</w:t>
      </w:r>
    </w:p>
    <w:p w14:paraId="3B249DCE"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color w:val="000000"/>
          <w:sz w:val="24"/>
          <w:szCs w:val="24"/>
        </w:rPr>
        <w:t>二、應用英語系：</w:t>
      </w:r>
    </w:p>
    <w:p w14:paraId="06C6BB89" w14:textId="77777777" w:rsidR="00D85DA4" w:rsidRPr="00AF3391" w:rsidRDefault="00D85DA4" w:rsidP="00D85DA4">
      <w:pPr>
        <w:adjustRightInd/>
        <w:spacing w:line="400" w:lineRule="exact"/>
        <w:ind w:firstLineChars="350" w:firstLine="840"/>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一</w:t>
      </w:r>
      <w:r w:rsidRPr="00AF3391">
        <w:rPr>
          <w:rFonts w:cs="Times New Roman"/>
          <w:color w:val="000000"/>
          <w:sz w:val="24"/>
          <w:szCs w:val="24"/>
        </w:rPr>
        <w:t>）自</w:t>
      </w:r>
      <w:r w:rsidRPr="00AF3391">
        <w:rPr>
          <w:rFonts w:cs="Times New Roman"/>
          <w:color w:val="000000"/>
          <w:sz w:val="24"/>
          <w:szCs w:val="24"/>
        </w:rPr>
        <w:t>100</w:t>
      </w:r>
      <w:r w:rsidRPr="00AF3391">
        <w:rPr>
          <w:rFonts w:cs="Times New Roman"/>
          <w:color w:val="000000"/>
          <w:sz w:val="24"/>
          <w:szCs w:val="24"/>
        </w:rPr>
        <w:t>學年度起入學之日四技新生成績須達</w:t>
      </w:r>
      <w:r w:rsidRPr="00AF3391">
        <w:rPr>
          <w:rFonts w:cs="Times New Roman"/>
          <w:color w:val="000000"/>
          <w:sz w:val="24"/>
          <w:szCs w:val="24"/>
        </w:rPr>
        <w:t>CEFR B2(</w:t>
      </w:r>
      <w:r w:rsidRPr="00AF3391">
        <w:rPr>
          <w:rFonts w:cs="Times New Roman"/>
          <w:color w:val="000000"/>
          <w:sz w:val="24"/>
          <w:szCs w:val="24"/>
        </w:rPr>
        <w:t>高階級</w:t>
      </w:r>
      <w:r w:rsidRPr="00AF3391">
        <w:rPr>
          <w:rFonts w:cs="Times New Roman"/>
          <w:color w:val="000000"/>
          <w:sz w:val="24"/>
          <w:szCs w:val="24"/>
        </w:rPr>
        <w:t>)</w:t>
      </w:r>
      <w:r w:rsidRPr="00AF3391">
        <w:rPr>
          <w:rFonts w:cs="Times New Roman"/>
          <w:color w:val="000000"/>
          <w:sz w:val="24"/>
          <w:szCs w:val="24"/>
        </w:rPr>
        <w:t>以上。</w:t>
      </w:r>
    </w:p>
    <w:p w14:paraId="11152621" w14:textId="77777777" w:rsidR="00D85DA4" w:rsidRPr="00AF3391" w:rsidRDefault="00D85DA4" w:rsidP="00D85DA4">
      <w:pPr>
        <w:adjustRightInd/>
        <w:spacing w:line="400" w:lineRule="exact"/>
        <w:ind w:firstLineChars="350" w:firstLine="840"/>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二</w:t>
      </w:r>
      <w:r w:rsidRPr="00AF3391">
        <w:rPr>
          <w:rFonts w:cs="Times New Roman"/>
          <w:color w:val="000000"/>
          <w:sz w:val="24"/>
          <w:szCs w:val="24"/>
        </w:rPr>
        <w:t>）</w:t>
      </w:r>
      <w:r w:rsidRPr="00AF3391">
        <w:rPr>
          <w:rFonts w:cs="Times New Roman" w:hint="eastAsia"/>
          <w:color w:val="000000"/>
          <w:sz w:val="24"/>
          <w:szCs w:val="24"/>
        </w:rPr>
        <w:t>參加語言測驗輔助教學課程成績及格者。</w:t>
      </w:r>
    </w:p>
    <w:p w14:paraId="73646BAB"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三、為</w:t>
      </w:r>
      <w:r w:rsidRPr="007E2C1D">
        <w:rPr>
          <w:rFonts w:cs="Times New Roman" w:hint="eastAsia"/>
          <w:color w:val="000000"/>
          <w:kern w:val="0"/>
          <w:sz w:val="24"/>
          <w:szCs w:val="24"/>
        </w:rPr>
        <w:t>提升</w:t>
      </w:r>
      <w:proofErr w:type="gramStart"/>
      <w:r w:rsidRPr="00AF3391">
        <w:rPr>
          <w:rFonts w:cs="Times New Roman" w:hint="eastAsia"/>
          <w:color w:val="000000"/>
          <w:sz w:val="24"/>
          <w:szCs w:val="24"/>
        </w:rPr>
        <w:t>進</w:t>
      </w:r>
      <w:r w:rsidRPr="00AF3391">
        <w:rPr>
          <w:rFonts w:cs="Times New Roman"/>
          <w:color w:val="000000"/>
          <w:sz w:val="24"/>
          <w:szCs w:val="24"/>
        </w:rPr>
        <w:t>修部</w:t>
      </w:r>
      <w:r w:rsidRPr="00AF3391">
        <w:rPr>
          <w:rFonts w:cs="Times New Roman" w:hint="eastAsia"/>
          <w:color w:val="000000"/>
          <w:sz w:val="24"/>
          <w:szCs w:val="24"/>
        </w:rPr>
        <w:t>各系</w:t>
      </w:r>
      <w:proofErr w:type="gramEnd"/>
      <w:r w:rsidRPr="00AF3391">
        <w:rPr>
          <w:rFonts w:cs="Times New Roman" w:hint="eastAsia"/>
          <w:color w:val="000000"/>
          <w:sz w:val="24"/>
          <w:szCs w:val="24"/>
        </w:rPr>
        <w:t>及</w:t>
      </w:r>
      <w:proofErr w:type="gramStart"/>
      <w:r w:rsidRPr="00AF3391">
        <w:rPr>
          <w:rFonts w:cs="Times New Roman" w:hint="eastAsia"/>
          <w:color w:val="000000"/>
          <w:sz w:val="24"/>
          <w:szCs w:val="24"/>
        </w:rPr>
        <w:t>五專部各科</w:t>
      </w:r>
      <w:proofErr w:type="gramEnd"/>
      <w:r w:rsidRPr="00AF3391">
        <w:rPr>
          <w:rFonts w:cs="Times New Roman"/>
          <w:color w:val="000000"/>
          <w:sz w:val="24"/>
          <w:szCs w:val="24"/>
        </w:rPr>
        <w:t>新生之英語文學習成效，各系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得依發展特色與就業需求彈性選擇開設「英語能力檢定」課程，並訂定英語能力檢定考試之通過標準。</w:t>
      </w:r>
    </w:p>
    <w:p w14:paraId="6E837B5A" w14:textId="77777777" w:rsidR="00D85DA4" w:rsidRPr="00AF3391" w:rsidRDefault="00D85DA4" w:rsidP="00D85DA4">
      <w:pPr>
        <w:adjustRightInd/>
        <w:spacing w:line="400" w:lineRule="exact"/>
        <w:ind w:leftChars="12" w:left="994" w:hangingChars="400" w:hanging="960"/>
        <w:rPr>
          <w:rFonts w:cs="Times New Roman"/>
          <w:color w:val="000000"/>
          <w:sz w:val="24"/>
          <w:szCs w:val="24"/>
        </w:rPr>
      </w:pPr>
      <w:r w:rsidRPr="00AF3391">
        <w:rPr>
          <w:rFonts w:cs="Times New Roman" w:hint="eastAsia"/>
          <w:color w:val="000000"/>
          <w:sz w:val="24"/>
          <w:szCs w:val="24"/>
        </w:rPr>
        <w:t>第</w:t>
      </w:r>
      <w:r w:rsidRPr="00AF3391">
        <w:rPr>
          <w:rFonts w:cs="Times New Roman" w:hint="eastAsia"/>
          <w:color w:val="000000"/>
          <w:sz w:val="24"/>
          <w:szCs w:val="24"/>
        </w:rPr>
        <w:t>3</w:t>
      </w:r>
      <w:r w:rsidRPr="00AF3391">
        <w:rPr>
          <w:rFonts w:cs="Times New Roman" w:hint="eastAsia"/>
          <w:color w:val="000000"/>
          <w:sz w:val="24"/>
          <w:szCs w:val="24"/>
        </w:rPr>
        <w:t>條</w:t>
      </w:r>
      <w:r w:rsidRPr="00AF3391">
        <w:rPr>
          <w:rFonts w:cs="Times New Roman" w:hint="eastAsia"/>
          <w:color w:val="000000"/>
          <w:sz w:val="24"/>
          <w:szCs w:val="24"/>
        </w:rPr>
        <w:t xml:space="preserve"> </w:t>
      </w:r>
      <w:r w:rsidRPr="00AF3391">
        <w:rPr>
          <w:rFonts w:cs="Times New Roman"/>
          <w:color w:val="000000"/>
          <w:sz w:val="24"/>
          <w:szCs w:val="24"/>
        </w:rPr>
        <w:t>本校認可之英語能力檢定考試類別如下：托福紙筆測驗</w:t>
      </w:r>
      <w:r w:rsidRPr="00AF3391">
        <w:rPr>
          <w:rFonts w:cs="Times New Roman"/>
          <w:color w:val="000000"/>
          <w:sz w:val="24"/>
          <w:szCs w:val="24"/>
        </w:rPr>
        <w:t xml:space="preserve"> (TOEFL-ITP)</w:t>
      </w:r>
      <w:r w:rsidRPr="00AF3391">
        <w:rPr>
          <w:rFonts w:cs="Times New Roman"/>
          <w:color w:val="000000"/>
          <w:sz w:val="24"/>
          <w:szCs w:val="24"/>
        </w:rPr>
        <w:t>或托福網路化測驗</w:t>
      </w:r>
      <w:r w:rsidRPr="00AF3391">
        <w:rPr>
          <w:rFonts w:cs="Times New Roman"/>
          <w:color w:val="000000"/>
          <w:sz w:val="24"/>
          <w:szCs w:val="24"/>
        </w:rPr>
        <w:t>(TOEFL-</w:t>
      </w:r>
      <w:proofErr w:type="spellStart"/>
      <w:r w:rsidRPr="00AF3391">
        <w:rPr>
          <w:rFonts w:cs="Times New Roman"/>
          <w:color w:val="000000"/>
          <w:sz w:val="24"/>
          <w:szCs w:val="24"/>
        </w:rPr>
        <w:t>iBT</w:t>
      </w:r>
      <w:proofErr w:type="spellEnd"/>
      <w:r w:rsidRPr="00AF3391">
        <w:rPr>
          <w:rFonts w:cs="Times New Roman"/>
          <w:color w:val="000000"/>
          <w:sz w:val="24"/>
          <w:szCs w:val="24"/>
        </w:rPr>
        <w:t>)</w:t>
      </w:r>
      <w:r w:rsidRPr="00AF3391">
        <w:rPr>
          <w:rFonts w:cs="Times New Roman"/>
          <w:color w:val="000000"/>
          <w:sz w:val="24"/>
          <w:szCs w:val="24"/>
        </w:rPr>
        <w:t>；全民英檢</w:t>
      </w:r>
      <w:r w:rsidRPr="00AF3391">
        <w:rPr>
          <w:rFonts w:cs="Times New Roman"/>
          <w:color w:val="000000"/>
          <w:sz w:val="24"/>
          <w:szCs w:val="24"/>
        </w:rPr>
        <w:t>(GEPT)</w:t>
      </w:r>
      <w:r w:rsidRPr="00AF3391">
        <w:rPr>
          <w:rFonts w:cs="Times New Roman"/>
          <w:color w:val="000000"/>
          <w:sz w:val="24"/>
          <w:szCs w:val="24"/>
        </w:rPr>
        <w:t>；</w:t>
      </w:r>
      <w:proofErr w:type="gramStart"/>
      <w:r w:rsidRPr="00AF3391">
        <w:rPr>
          <w:rFonts w:cs="Times New Roman"/>
          <w:color w:val="000000"/>
          <w:sz w:val="24"/>
          <w:szCs w:val="24"/>
        </w:rPr>
        <w:t>多益測驗</w:t>
      </w:r>
      <w:proofErr w:type="gramEnd"/>
      <w:r w:rsidRPr="00AF3391">
        <w:rPr>
          <w:rFonts w:cs="Times New Roman"/>
          <w:color w:val="000000"/>
          <w:sz w:val="24"/>
          <w:szCs w:val="24"/>
        </w:rPr>
        <w:t>(TOEIC)</w:t>
      </w:r>
      <w:r w:rsidRPr="00AF3391">
        <w:rPr>
          <w:rFonts w:cs="Times New Roman"/>
          <w:color w:val="000000"/>
          <w:sz w:val="24"/>
          <w:szCs w:val="24"/>
        </w:rPr>
        <w:t>；</w:t>
      </w:r>
      <w:proofErr w:type="gramStart"/>
      <w:r w:rsidRPr="00AF3391">
        <w:rPr>
          <w:rFonts w:cs="Times New Roman"/>
          <w:color w:val="000000"/>
          <w:sz w:val="24"/>
          <w:szCs w:val="24"/>
        </w:rPr>
        <w:t>多益普及</w:t>
      </w:r>
      <w:r w:rsidRPr="00AF3391">
        <w:rPr>
          <w:rFonts w:cs="Times New Roman"/>
          <w:color w:val="000000"/>
          <w:sz w:val="24"/>
          <w:szCs w:val="24"/>
        </w:rPr>
        <w:t>(</w:t>
      </w:r>
      <w:proofErr w:type="gramEnd"/>
      <w:r w:rsidRPr="00AF3391">
        <w:rPr>
          <w:rFonts w:cs="Times New Roman"/>
          <w:color w:val="000000"/>
          <w:sz w:val="24"/>
          <w:szCs w:val="24"/>
        </w:rPr>
        <w:t>TOEIC Bridge)</w:t>
      </w:r>
      <w:r w:rsidRPr="00AF3391">
        <w:rPr>
          <w:rFonts w:cs="Times New Roman"/>
          <w:color w:val="000000"/>
          <w:sz w:val="24"/>
          <w:szCs w:val="24"/>
        </w:rPr>
        <w:t>；國際英語</w:t>
      </w:r>
      <w:r w:rsidRPr="00AF3391">
        <w:rPr>
          <w:rFonts w:cs="Times New Roman"/>
          <w:color w:val="000000"/>
          <w:sz w:val="24"/>
          <w:szCs w:val="24"/>
        </w:rPr>
        <w:t>(</w:t>
      </w:r>
      <w:r w:rsidRPr="00AF3391">
        <w:rPr>
          <w:rFonts w:cs="Times New Roman"/>
          <w:color w:val="000000"/>
          <w:sz w:val="24"/>
          <w:szCs w:val="24"/>
        </w:rPr>
        <w:t>雅思</w:t>
      </w:r>
      <w:r w:rsidRPr="00AF3391">
        <w:rPr>
          <w:rFonts w:cs="Times New Roman"/>
          <w:color w:val="000000"/>
          <w:sz w:val="24"/>
          <w:szCs w:val="24"/>
        </w:rPr>
        <w:t>)</w:t>
      </w:r>
      <w:r w:rsidRPr="00AF3391">
        <w:rPr>
          <w:rFonts w:cs="Times New Roman"/>
          <w:color w:val="000000"/>
          <w:sz w:val="24"/>
          <w:szCs w:val="24"/>
        </w:rPr>
        <w:t>測驗</w:t>
      </w:r>
      <w:r w:rsidRPr="00AF3391">
        <w:rPr>
          <w:rFonts w:cs="Times New Roman"/>
          <w:color w:val="000000"/>
          <w:sz w:val="24"/>
          <w:szCs w:val="24"/>
        </w:rPr>
        <w:t>(IELTS)</w:t>
      </w:r>
      <w:r w:rsidRPr="00AF3391">
        <w:rPr>
          <w:rFonts w:cs="Times New Roman"/>
          <w:color w:val="000000"/>
          <w:sz w:val="24"/>
          <w:szCs w:val="24"/>
        </w:rPr>
        <w:t>；劍橋國際英語認證</w:t>
      </w:r>
      <w:r w:rsidRPr="00AF3391">
        <w:rPr>
          <w:rFonts w:cs="Times New Roman"/>
          <w:color w:val="000000"/>
          <w:sz w:val="24"/>
          <w:szCs w:val="24"/>
        </w:rPr>
        <w:t>(Cambridge Main Suite)</w:t>
      </w:r>
      <w:r w:rsidRPr="00AF3391">
        <w:rPr>
          <w:rFonts w:cs="Times New Roman"/>
          <w:color w:val="000000"/>
          <w:sz w:val="24"/>
          <w:szCs w:val="24"/>
        </w:rPr>
        <w:t>；劍橋</w:t>
      </w:r>
      <w:proofErr w:type="gramStart"/>
      <w:r w:rsidRPr="00AF3391">
        <w:rPr>
          <w:rFonts w:cs="Times New Roman"/>
          <w:color w:val="000000"/>
          <w:sz w:val="24"/>
          <w:szCs w:val="24"/>
        </w:rPr>
        <w:t>領思職</w:t>
      </w:r>
      <w:proofErr w:type="gramEnd"/>
      <w:r w:rsidRPr="00AF3391">
        <w:rPr>
          <w:rFonts w:cs="Times New Roman"/>
          <w:color w:val="000000"/>
          <w:sz w:val="24"/>
          <w:szCs w:val="24"/>
        </w:rPr>
        <w:t>場英語檢測</w:t>
      </w:r>
      <w:r w:rsidRPr="00AF3391">
        <w:rPr>
          <w:rFonts w:cs="Times New Roman"/>
          <w:color w:val="000000"/>
          <w:sz w:val="24"/>
          <w:szCs w:val="24"/>
        </w:rPr>
        <w:t>(</w:t>
      </w:r>
      <w:proofErr w:type="spellStart"/>
      <w:r w:rsidRPr="00AF3391">
        <w:rPr>
          <w:rFonts w:cs="Times New Roman"/>
          <w:color w:val="000000"/>
          <w:sz w:val="24"/>
          <w:szCs w:val="24"/>
        </w:rPr>
        <w:t>Linguaskill</w:t>
      </w:r>
      <w:proofErr w:type="spellEnd"/>
      <w:r w:rsidRPr="00AF3391">
        <w:rPr>
          <w:rFonts w:cs="Times New Roman"/>
          <w:color w:val="000000"/>
          <w:sz w:val="24"/>
          <w:szCs w:val="24"/>
        </w:rPr>
        <w:t xml:space="preserve"> Business)</w:t>
      </w:r>
      <w:r w:rsidRPr="00AF3391">
        <w:rPr>
          <w:rFonts w:cs="Times New Roman"/>
          <w:color w:val="000000"/>
          <w:sz w:val="24"/>
          <w:szCs w:val="24"/>
        </w:rPr>
        <w:t>；</w:t>
      </w:r>
      <w:proofErr w:type="gramStart"/>
      <w:r w:rsidRPr="00AF3391">
        <w:rPr>
          <w:rFonts w:cs="Times New Roman"/>
          <w:color w:val="000000"/>
          <w:sz w:val="24"/>
          <w:szCs w:val="24"/>
        </w:rPr>
        <w:t>劍橋領思實用</w:t>
      </w:r>
      <w:proofErr w:type="gramEnd"/>
      <w:r w:rsidRPr="00AF3391">
        <w:rPr>
          <w:rFonts w:cs="Times New Roman"/>
          <w:color w:val="000000"/>
          <w:sz w:val="24"/>
          <w:szCs w:val="24"/>
        </w:rPr>
        <w:t>英語檢測</w:t>
      </w:r>
      <w:r w:rsidRPr="00AF3391">
        <w:rPr>
          <w:rFonts w:cs="Times New Roman"/>
          <w:color w:val="000000"/>
          <w:sz w:val="24"/>
          <w:szCs w:val="24"/>
        </w:rPr>
        <w:t>(</w:t>
      </w:r>
      <w:proofErr w:type="spellStart"/>
      <w:r w:rsidRPr="00AF3391">
        <w:rPr>
          <w:rFonts w:cs="Times New Roman"/>
          <w:color w:val="000000"/>
          <w:sz w:val="24"/>
          <w:szCs w:val="24"/>
        </w:rPr>
        <w:t>Linguaskill</w:t>
      </w:r>
      <w:proofErr w:type="spellEnd"/>
      <w:r w:rsidRPr="00AF3391">
        <w:rPr>
          <w:rFonts w:cs="Times New Roman"/>
          <w:color w:val="000000"/>
          <w:sz w:val="24"/>
          <w:szCs w:val="24"/>
        </w:rPr>
        <w:t xml:space="preserve"> General)</w:t>
      </w:r>
      <w:r w:rsidRPr="00AF3391">
        <w:rPr>
          <w:rFonts w:cs="Times New Roman"/>
          <w:color w:val="000000"/>
          <w:sz w:val="24"/>
          <w:szCs w:val="24"/>
        </w:rPr>
        <w:t>；外語能力測驗</w:t>
      </w:r>
      <w:r w:rsidRPr="00AF3391">
        <w:rPr>
          <w:rFonts w:cs="Times New Roman"/>
          <w:color w:val="000000"/>
          <w:sz w:val="24"/>
          <w:szCs w:val="24"/>
        </w:rPr>
        <w:t>(Foreign Language Proficiency Test</w:t>
      </w:r>
      <w:r w:rsidRPr="00AF3391">
        <w:rPr>
          <w:rFonts w:cs="Times New Roman"/>
          <w:color w:val="000000"/>
          <w:sz w:val="24"/>
          <w:szCs w:val="24"/>
        </w:rPr>
        <w:t>；</w:t>
      </w:r>
      <w:r w:rsidRPr="00AF3391">
        <w:rPr>
          <w:rFonts w:cs="Times New Roman"/>
          <w:color w:val="000000"/>
          <w:sz w:val="24"/>
          <w:szCs w:val="24"/>
        </w:rPr>
        <w:t>FLPT)</w:t>
      </w:r>
      <w:r w:rsidRPr="00AF3391">
        <w:rPr>
          <w:rFonts w:cs="Times New Roman"/>
          <w:color w:val="000000"/>
          <w:sz w:val="24"/>
          <w:szCs w:val="24"/>
        </w:rPr>
        <w:t>。</w:t>
      </w:r>
    </w:p>
    <w:p w14:paraId="45200BD4"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一</w:t>
      </w:r>
      <w:r w:rsidRPr="00AF3391">
        <w:rPr>
          <w:rFonts w:cs="Times New Roman"/>
          <w:color w:val="000000"/>
          <w:sz w:val="24"/>
          <w:szCs w:val="24"/>
        </w:rPr>
        <w:t>、英</w:t>
      </w:r>
      <w:r w:rsidRPr="00AF3391">
        <w:rPr>
          <w:rFonts w:cs="Times New Roman" w:hint="eastAsia"/>
          <w:color w:val="000000"/>
          <w:sz w:val="24"/>
          <w:szCs w:val="24"/>
        </w:rPr>
        <w:t>語能力</w:t>
      </w:r>
      <w:r w:rsidRPr="00AF3391">
        <w:rPr>
          <w:rFonts w:cs="Times New Roman"/>
          <w:color w:val="000000"/>
          <w:sz w:val="24"/>
          <w:szCs w:val="24"/>
        </w:rPr>
        <w:t>檢定之</w:t>
      </w:r>
      <w:proofErr w:type="gramStart"/>
      <w:r w:rsidRPr="00AF3391">
        <w:rPr>
          <w:rFonts w:cs="Times New Roman" w:hint="eastAsia"/>
          <w:color w:val="000000"/>
          <w:sz w:val="24"/>
          <w:szCs w:val="24"/>
        </w:rPr>
        <w:t>認抵限</w:t>
      </w:r>
      <w:proofErr w:type="gramEnd"/>
      <w:r w:rsidRPr="00AF3391">
        <w:rPr>
          <w:rFonts w:cs="Times New Roman"/>
          <w:color w:val="000000"/>
          <w:sz w:val="24"/>
          <w:szCs w:val="24"/>
        </w:rPr>
        <w:t>成績單上之「測驗日期」</w:t>
      </w:r>
      <w:r w:rsidRPr="00AF3391">
        <w:rPr>
          <w:rFonts w:cs="Times New Roman" w:hint="eastAsia"/>
          <w:color w:val="000000"/>
          <w:sz w:val="24"/>
          <w:szCs w:val="24"/>
        </w:rPr>
        <w:t>為</w:t>
      </w:r>
      <w:r w:rsidRPr="00AF3391">
        <w:rPr>
          <w:rFonts w:cs="Times New Roman"/>
          <w:color w:val="000000"/>
          <w:sz w:val="24"/>
          <w:szCs w:val="24"/>
        </w:rPr>
        <w:t>入學當年度</w:t>
      </w:r>
      <w:r w:rsidRPr="00AF3391">
        <w:rPr>
          <w:rFonts w:cs="Times New Roman"/>
          <w:color w:val="000000"/>
          <w:sz w:val="24"/>
          <w:szCs w:val="24"/>
        </w:rPr>
        <w:t>8</w:t>
      </w:r>
      <w:r w:rsidRPr="00AF3391">
        <w:rPr>
          <w:rFonts w:cs="Times New Roman"/>
          <w:color w:val="000000"/>
          <w:sz w:val="24"/>
          <w:szCs w:val="24"/>
        </w:rPr>
        <w:t>月</w:t>
      </w:r>
      <w:r w:rsidRPr="00AF3391">
        <w:rPr>
          <w:rFonts w:cs="Times New Roman"/>
          <w:color w:val="000000"/>
          <w:sz w:val="24"/>
          <w:szCs w:val="24"/>
        </w:rPr>
        <w:t>1</w:t>
      </w:r>
      <w:r w:rsidRPr="00AF3391">
        <w:rPr>
          <w:rFonts w:cs="Times New Roman"/>
          <w:color w:val="000000"/>
          <w:sz w:val="24"/>
          <w:szCs w:val="24"/>
        </w:rPr>
        <w:t>日起至畢業前有效。</w:t>
      </w:r>
    </w:p>
    <w:p w14:paraId="79729FA6"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二</w:t>
      </w:r>
      <w:r w:rsidRPr="00AF3391">
        <w:rPr>
          <w:rFonts w:cs="Times New Roman"/>
          <w:color w:val="000000"/>
          <w:sz w:val="24"/>
          <w:szCs w:val="24"/>
        </w:rPr>
        <w:t>、上述英語能力檢定考試類別之通過分數標準</w:t>
      </w:r>
      <w:r w:rsidRPr="00AF3391">
        <w:rPr>
          <w:rFonts w:cs="Times New Roman"/>
          <w:color w:val="000000"/>
          <w:sz w:val="24"/>
          <w:szCs w:val="24"/>
        </w:rPr>
        <w:t>(</w:t>
      </w:r>
      <w:r w:rsidRPr="00AF3391">
        <w:rPr>
          <w:rFonts w:cs="Times New Roman"/>
          <w:color w:val="000000"/>
          <w:sz w:val="24"/>
          <w:szCs w:val="24"/>
        </w:rPr>
        <w:t>如附表</w:t>
      </w:r>
      <w:r w:rsidRPr="00AF3391">
        <w:rPr>
          <w:rFonts w:cs="Times New Roman"/>
          <w:color w:val="000000"/>
          <w:sz w:val="24"/>
          <w:szCs w:val="24"/>
        </w:rPr>
        <w:t>)</w:t>
      </w:r>
      <w:r w:rsidRPr="00AF3391">
        <w:rPr>
          <w:rFonts w:cs="Times New Roman"/>
          <w:color w:val="000000"/>
          <w:sz w:val="24"/>
          <w:szCs w:val="24"/>
        </w:rPr>
        <w:t>，得授權各系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視實際情況酌予調增。</w:t>
      </w:r>
    </w:p>
    <w:p w14:paraId="3D63A921" w14:textId="77777777" w:rsidR="00D85DA4" w:rsidRPr="00AF3391" w:rsidRDefault="00D85DA4" w:rsidP="00D85DA4">
      <w:pPr>
        <w:adjustRightInd/>
        <w:spacing w:line="400" w:lineRule="exact"/>
        <w:ind w:left="850" w:hangingChars="354" w:hanging="850"/>
        <w:rPr>
          <w:rFonts w:cs="Times New Roman"/>
          <w:color w:val="000000"/>
          <w:sz w:val="24"/>
          <w:szCs w:val="24"/>
        </w:rPr>
      </w:pPr>
      <w:r w:rsidRPr="00AF3391">
        <w:rPr>
          <w:rFonts w:cs="Times New Roman"/>
          <w:color w:val="000000"/>
          <w:sz w:val="24"/>
          <w:szCs w:val="24"/>
        </w:rPr>
        <w:lastRenderedPageBreak/>
        <w:t>第</w:t>
      </w:r>
      <w:r w:rsidRPr="00AF3391">
        <w:rPr>
          <w:rFonts w:cs="Times New Roman" w:hint="eastAsia"/>
          <w:color w:val="000000"/>
          <w:sz w:val="24"/>
          <w:szCs w:val="24"/>
        </w:rPr>
        <w:t>4</w:t>
      </w:r>
      <w:r w:rsidRPr="00AF3391">
        <w:rPr>
          <w:rFonts w:cs="Times New Roman"/>
          <w:color w:val="000000"/>
          <w:sz w:val="24"/>
          <w:szCs w:val="24"/>
        </w:rPr>
        <w:t xml:space="preserve"> </w:t>
      </w:r>
      <w:r w:rsidRPr="00AF3391">
        <w:rPr>
          <w:rFonts w:cs="Times New Roman"/>
          <w:color w:val="000000"/>
          <w:sz w:val="24"/>
          <w:szCs w:val="24"/>
        </w:rPr>
        <w:t>條</w:t>
      </w:r>
      <w:r w:rsidRPr="00AF3391">
        <w:rPr>
          <w:rFonts w:cs="Times New Roman"/>
          <w:color w:val="000000"/>
          <w:sz w:val="24"/>
          <w:szCs w:val="24"/>
        </w:rPr>
        <w:t xml:space="preserve"> </w:t>
      </w:r>
      <w:r w:rsidRPr="00AF3391">
        <w:rPr>
          <w:rFonts w:cs="Times New Roman" w:hint="eastAsia"/>
          <w:color w:val="000000"/>
          <w:sz w:val="24"/>
          <w:szCs w:val="24"/>
        </w:rPr>
        <w:t>本校學生</w:t>
      </w:r>
      <w:proofErr w:type="gramStart"/>
      <w:r w:rsidRPr="00AF3391">
        <w:rPr>
          <w:rFonts w:cs="Times New Roman" w:hint="eastAsia"/>
          <w:color w:val="000000"/>
          <w:sz w:val="24"/>
          <w:szCs w:val="24"/>
        </w:rPr>
        <w:t>採</w:t>
      </w:r>
      <w:proofErr w:type="gramEnd"/>
      <w:r w:rsidRPr="00AF3391">
        <w:rPr>
          <w:rFonts w:cs="Times New Roman" w:hint="eastAsia"/>
          <w:color w:val="000000"/>
          <w:sz w:val="24"/>
          <w:szCs w:val="24"/>
        </w:rPr>
        <w:t>計</w:t>
      </w:r>
      <w:r w:rsidRPr="00AF3391">
        <w:rPr>
          <w:rFonts w:cs="Times New Roman"/>
          <w:bCs/>
          <w:color w:val="000000"/>
          <w:sz w:val="24"/>
          <w:szCs w:val="24"/>
        </w:rPr>
        <w:t>「</w:t>
      </w:r>
      <w:r w:rsidRPr="00AF3391">
        <w:rPr>
          <w:rFonts w:cs="Times New Roman"/>
          <w:color w:val="000000"/>
          <w:sz w:val="24"/>
          <w:szCs w:val="24"/>
        </w:rPr>
        <w:t>英語</w:t>
      </w:r>
      <w:r w:rsidRPr="00AF3391">
        <w:rPr>
          <w:rFonts w:cs="Times New Roman"/>
          <w:bCs/>
          <w:color w:val="000000"/>
          <w:sz w:val="24"/>
          <w:szCs w:val="24"/>
        </w:rPr>
        <w:t>能力檢定」</w:t>
      </w:r>
      <w:r w:rsidRPr="00AF3391">
        <w:rPr>
          <w:rFonts w:cs="Times New Roman" w:hint="eastAsia"/>
          <w:color w:val="000000"/>
          <w:sz w:val="24"/>
          <w:szCs w:val="24"/>
        </w:rPr>
        <w:t>課程作業</w:t>
      </w:r>
      <w:r w:rsidRPr="00AF3391">
        <w:rPr>
          <w:rFonts w:cs="Times New Roman"/>
          <w:color w:val="000000"/>
          <w:sz w:val="24"/>
          <w:szCs w:val="24"/>
        </w:rPr>
        <w:t>方式</w:t>
      </w:r>
      <w:r w:rsidRPr="00AF3391">
        <w:rPr>
          <w:rFonts w:cs="Times New Roman" w:hint="eastAsia"/>
          <w:color w:val="000000"/>
          <w:sz w:val="24"/>
          <w:szCs w:val="24"/>
        </w:rPr>
        <w:t>如下</w:t>
      </w:r>
      <w:r w:rsidRPr="00AF3391">
        <w:rPr>
          <w:rFonts w:cs="Times New Roman"/>
          <w:color w:val="000000"/>
          <w:sz w:val="24"/>
          <w:szCs w:val="24"/>
        </w:rPr>
        <w:t>：</w:t>
      </w:r>
    </w:p>
    <w:p w14:paraId="335C1A5A"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color w:val="000000"/>
          <w:sz w:val="24"/>
          <w:szCs w:val="24"/>
        </w:rPr>
        <w:t>一、本</w:t>
      </w:r>
      <w:r w:rsidRPr="007E2C1D">
        <w:rPr>
          <w:rFonts w:cs="Times New Roman"/>
          <w:color w:val="000000"/>
          <w:kern w:val="0"/>
          <w:sz w:val="24"/>
          <w:szCs w:val="24"/>
        </w:rPr>
        <w:t>課程</w:t>
      </w:r>
      <w:r w:rsidRPr="00AF3391">
        <w:rPr>
          <w:rFonts w:cs="Times New Roman"/>
          <w:color w:val="000000"/>
          <w:sz w:val="24"/>
          <w:szCs w:val="24"/>
        </w:rPr>
        <w:t>由學生於在學期間參加</w:t>
      </w:r>
      <w:r w:rsidRPr="00AF3391">
        <w:rPr>
          <w:rFonts w:cs="Times New Roman" w:hint="eastAsia"/>
          <w:color w:val="000000"/>
          <w:sz w:val="24"/>
          <w:szCs w:val="24"/>
        </w:rPr>
        <w:t>第</w:t>
      </w:r>
      <w:r w:rsidRPr="00AF3391">
        <w:rPr>
          <w:rFonts w:cs="Times New Roman"/>
          <w:color w:val="000000"/>
          <w:sz w:val="24"/>
          <w:szCs w:val="24"/>
        </w:rPr>
        <w:t>3</w:t>
      </w:r>
      <w:r w:rsidRPr="00AF3391">
        <w:rPr>
          <w:rFonts w:cs="Times New Roman" w:hint="eastAsia"/>
          <w:color w:val="000000"/>
          <w:sz w:val="24"/>
          <w:szCs w:val="24"/>
        </w:rPr>
        <w:t>條</w:t>
      </w:r>
      <w:r w:rsidRPr="00AF3391">
        <w:rPr>
          <w:rFonts w:cs="Times New Roman"/>
          <w:color w:val="000000"/>
          <w:sz w:val="24"/>
          <w:szCs w:val="24"/>
        </w:rPr>
        <w:t>其中一項英語能力檢定考試，並且將符合各系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訂定成績標準之成績單影本驗證登記即可</w:t>
      </w:r>
      <w:r w:rsidRPr="00AF3391">
        <w:rPr>
          <w:rFonts w:cs="Times New Roman"/>
          <w:color w:val="000000"/>
          <w:sz w:val="24"/>
          <w:szCs w:val="24"/>
        </w:rPr>
        <w:t>(</w:t>
      </w:r>
      <w:r w:rsidRPr="00AF3391">
        <w:rPr>
          <w:rFonts w:cs="Times New Roman"/>
          <w:color w:val="000000"/>
          <w:sz w:val="24"/>
          <w:szCs w:val="24"/>
        </w:rPr>
        <w:t>成績單影本若與正本不符，學生須自負相關法律責任</w:t>
      </w:r>
      <w:r w:rsidRPr="00AF3391">
        <w:rPr>
          <w:rFonts w:cs="Times New Roman"/>
          <w:color w:val="000000"/>
          <w:sz w:val="24"/>
          <w:szCs w:val="24"/>
        </w:rPr>
        <w:t>)</w:t>
      </w:r>
      <w:r w:rsidRPr="00AF3391">
        <w:rPr>
          <w:rFonts w:cs="Times New Roman"/>
          <w:color w:val="000000"/>
          <w:sz w:val="24"/>
          <w:szCs w:val="24"/>
        </w:rPr>
        <w:t>。</w:t>
      </w:r>
    </w:p>
    <w:p w14:paraId="6F6BAD7C" w14:textId="77777777" w:rsidR="00D85DA4" w:rsidRPr="00AF3391" w:rsidRDefault="00D85DA4" w:rsidP="007E2C1D">
      <w:pPr>
        <w:adjustRightInd/>
        <w:spacing w:line="400" w:lineRule="exact"/>
        <w:ind w:leftChars="126" w:left="833" w:hangingChars="200" w:hanging="480"/>
        <w:rPr>
          <w:rFonts w:cs="Times New Roman"/>
          <w:strike/>
          <w:color w:val="000000"/>
          <w:sz w:val="24"/>
          <w:szCs w:val="24"/>
        </w:rPr>
      </w:pPr>
      <w:r w:rsidRPr="00AF3391">
        <w:rPr>
          <w:rFonts w:cs="Times New Roman" w:hint="eastAsia"/>
          <w:color w:val="000000"/>
          <w:sz w:val="24"/>
          <w:szCs w:val="24"/>
        </w:rPr>
        <w:t>二、本校</w:t>
      </w:r>
      <w:r w:rsidRPr="007E2C1D">
        <w:rPr>
          <w:rFonts w:cs="Times New Roman"/>
          <w:color w:val="000000"/>
          <w:kern w:val="0"/>
          <w:sz w:val="24"/>
          <w:szCs w:val="24"/>
        </w:rPr>
        <w:t>學生</w:t>
      </w:r>
      <w:r w:rsidRPr="00AF3391">
        <w:rPr>
          <w:rFonts w:cs="Times New Roman"/>
          <w:color w:val="000000"/>
          <w:sz w:val="24"/>
          <w:szCs w:val="24"/>
        </w:rPr>
        <w:t>依各系畢業門檻之規定，如未能於最高年級開始上課前通過英文檢定者，得於最高年級修習「語言測驗輔助教學」課程</w:t>
      </w:r>
      <w:r w:rsidRPr="00AF3391">
        <w:rPr>
          <w:rFonts w:cs="Times New Roman"/>
          <w:color w:val="000000"/>
          <w:sz w:val="24"/>
          <w:szCs w:val="24"/>
        </w:rPr>
        <w:t>(0</w:t>
      </w:r>
      <w:r w:rsidRPr="00AF3391">
        <w:rPr>
          <w:rFonts w:cs="Times New Roman"/>
          <w:color w:val="000000"/>
          <w:sz w:val="24"/>
          <w:szCs w:val="24"/>
        </w:rPr>
        <w:t>學分</w:t>
      </w:r>
      <w:r w:rsidRPr="00AF3391">
        <w:rPr>
          <w:rFonts w:cs="Times New Roman"/>
          <w:sz w:val="24"/>
          <w:szCs w:val="24"/>
        </w:rPr>
        <w:t>2</w:t>
      </w:r>
      <w:r w:rsidRPr="00AF3391">
        <w:rPr>
          <w:rFonts w:cs="Times New Roman"/>
          <w:color w:val="000000"/>
          <w:sz w:val="24"/>
          <w:szCs w:val="24"/>
        </w:rPr>
        <w:t>小時</w:t>
      </w:r>
      <w:r w:rsidRPr="00AF3391">
        <w:rPr>
          <w:rFonts w:cs="Times New Roman"/>
          <w:color w:val="000000"/>
          <w:sz w:val="24"/>
          <w:szCs w:val="24"/>
        </w:rPr>
        <w:t>)</w:t>
      </w:r>
      <w:r w:rsidRPr="00AF3391">
        <w:rPr>
          <w:rFonts w:cs="Times New Roman"/>
          <w:color w:val="000000"/>
          <w:sz w:val="24"/>
          <w:szCs w:val="24"/>
        </w:rPr>
        <w:t>，並於修課結束前，參加一次正式英檢測驗，如課程考核及格，得</w:t>
      </w:r>
      <w:proofErr w:type="gramStart"/>
      <w:r w:rsidRPr="00AF3391">
        <w:rPr>
          <w:rFonts w:cs="Times New Roman"/>
          <w:color w:val="000000"/>
          <w:sz w:val="24"/>
          <w:szCs w:val="24"/>
        </w:rPr>
        <w:t>採</w:t>
      </w:r>
      <w:proofErr w:type="gramEnd"/>
      <w:r w:rsidRPr="00AF3391">
        <w:rPr>
          <w:rFonts w:cs="Times New Roman"/>
          <w:color w:val="000000"/>
          <w:sz w:val="24"/>
          <w:szCs w:val="24"/>
        </w:rPr>
        <w:t>計為「英語能力檢定」課程成績。</w:t>
      </w:r>
    </w:p>
    <w:p w14:paraId="10EB5022" w14:textId="77777777" w:rsidR="00D85DA4" w:rsidRPr="00AF3391" w:rsidRDefault="00D85DA4" w:rsidP="00D85DA4">
      <w:pPr>
        <w:adjustRightInd/>
        <w:spacing w:line="400" w:lineRule="exact"/>
        <w:rPr>
          <w:rFonts w:cs="Times New Roman"/>
          <w:color w:val="000000"/>
          <w:sz w:val="24"/>
          <w:szCs w:val="24"/>
        </w:rPr>
      </w:pPr>
      <w:r w:rsidRPr="00AF3391">
        <w:rPr>
          <w:rFonts w:cs="Times New Roman" w:hint="eastAsia"/>
          <w:color w:val="000000"/>
          <w:sz w:val="24"/>
          <w:szCs w:val="24"/>
        </w:rPr>
        <w:t>第</w:t>
      </w:r>
      <w:r w:rsidRPr="00AF3391">
        <w:rPr>
          <w:rFonts w:cs="Times New Roman"/>
          <w:color w:val="000000"/>
          <w:sz w:val="24"/>
          <w:szCs w:val="24"/>
        </w:rPr>
        <w:t>5</w:t>
      </w:r>
      <w:r w:rsidRPr="00AF3391">
        <w:rPr>
          <w:rFonts w:cs="Times New Roman" w:hint="eastAsia"/>
          <w:color w:val="000000"/>
          <w:sz w:val="24"/>
          <w:szCs w:val="24"/>
        </w:rPr>
        <w:t>條</w:t>
      </w:r>
      <w:r w:rsidRPr="00AF3391">
        <w:rPr>
          <w:rFonts w:cs="Times New Roman" w:hint="eastAsia"/>
          <w:color w:val="000000"/>
          <w:sz w:val="24"/>
          <w:szCs w:val="24"/>
        </w:rPr>
        <w:t xml:space="preserve"> </w:t>
      </w:r>
      <w:r w:rsidRPr="00AF3391">
        <w:rPr>
          <w:rFonts w:cs="Times New Roman" w:hint="eastAsia"/>
          <w:color w:val="000000"/>
          <w:sz w:val="24"/>
          <w:szCs w:val="24"/>
        </w:rPr>
        <w:t>「英語能力檢定」課程</w:t>
      </w:r>
      <w:r w:rsidRPr="00AF3391">
        <w:rPr>
          <w:rFonts w:cs="Times New Roman"/>
          <w:color w:val="000000"/>
          <w:sz w:val="24"/>
          <w:szCs w:val="24"/>
        </w:rPr>
        <w:t>成績登錄方式</w:t>
      </w:r>
      <w:r w:rsidRPr="00AF3391">
        <w:rPr>
          <w:rFonts w:cs="Times New Roman" w:hint="eastAsia"/>
          <w:color w:val="000000"/>
          <w:sz w:val="24"/>
          <w:szCs w:val="24"/>
        </w:rPr>
        <w:t>如下</w:t>
      </w:r>
      <w:r w:rsidRPr="00AF3391">
        <w:rPr>
          <w:rFonts w:cs="Times New Roman"/>
          <w:color w:val="000000"/>
          <w:sz w:val="24"/>
          <w:szCs w:val="24"/>
        </w:rPr>
        <w:t>：</w:t>
      </w:r>
    </w:p>
    <w:p w14:paraId="2E6DD2FD" w14:textId="77777777" w:rsidR="00D85DA4" w:rsidRPr="00AF3391" w:rsidRDefault="00D85DA4" w:rsidP="00D85DA4">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一、</w:t>
      </w:r>
      <w:r w:rsidRPr="00AF3391">
        <w:rPr>
          <w:rFonts w:cs="Times New Roman"/>
          <w:color w:val="000000"/>
          <w:sz w:val="24"/>
          <w:szCs w:val="24"/>
        </w:rPr>
        <w:t>上述</w:t>
      </w:r>
      <w:r w:rsidRPr="007E2C1D">
        <w:rPr>
          <w:rFonts w:cs="Times New Roman"/>
          <w:color w:val="000000"/>
          <w:kern w:val="0"/>
          <w:sz w:val="24"/>
          <w:szCs w:val="24"/>
        </w:rPr>
        <w:t>各項</w:t>
      </w:r>
      <w:r w:rsidRPr="00AF3391">
        <w:rPr>
          <w:rFonts w:cs="Times New Roman"/>
          <w:color w:val="000000"/>
          <w:sz w:val="24"/>
          <w:szCs w:val="24"/>
        </w:rPr>
        <w:t>英語能力檢定考試成績如達各系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訂定之最低標準者，成績單上將以「</w:t>
      </w:r>
      <w:r w:rsidRPr="00AF3391">
        <w:rPr>
          <w:rFonts w:cs="Times New Roman"/>
          <w:color w:val="000000"/>
          <w:sz w:val="24"/>
          <w:szCs w:val="24"/>
        </w:rPr>
        <w:t>P</w:t>
      </w:r>
      <w:r w:rsidRPr="00AF3391">
        <w:rPr>
          <w:rFonts w:cs="Times New Roman"/>
          <w:color w:val="000000"/>
          <w:sz w:val="24"/>
          <w:szCs w:val="24"/>
        </w:rPr>
        <w:t>」</w:t>
      </w:r>
      <w:r w:rsidRPr="00AF3391">
        <w:rPr>
          <w:rFonts w:cs="Times New Roman"/>
          <w:color w:val="000000"/>
          <w:sz w:val="24"/>
          <w:szCs w:val="24"/>
        </w:rPr>
        <w:t>(Pass)</w:t>
      </w:r>
      <w:r w:rsidRPr="00AF3391">
        <w:rPr>
          <w:rFonts w:cs="Times New Roman"/>
          <w:color w:val="000000"/>
          <w:sz w:val="24"/>
          <w:szCs w:val="24"/>
        </w:rPr>
        <w:t>登錄為「英語能力檢定」課程的學業成績，未達各系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所訂定之最低標準者，將以「</w:t>
      </w:r>
      <w:r w:rsidRPr="00AF3391">
        <w:rPr>
          <w:rFonts w:cs="Times New Roman"/>
          <w:color w:val="000000"/>
          <w:sz w:val="24"/>
          <w:szCs w:val="24"/>
        </w:rPr>
        <w:t>F</w:t>
      </w:r>
      <w:r w:rsidRPr="00AF3391">
        <w:rPr>
          <w:rFonts w:cs="Times New Roman"/>
          <w:color w:val="000000"/>
          <w:sz w:val="24"/>
          <w:szCs w:val="24"/>
        </w:rPr>
        <w:t>」</w:t>
      </w:r>
      <w:r w:rsidRPr="00AF3391">
        <w:rPr>
          <w:rFonts w:cs="Times New Roman"/>
          <w:color w:val="000000"/>
          <w:sz w:val="24"/>
          <w:szCs w:val="24"/>
        </w:rPr>
        <w:t>(Fail)</w:t>
      </w:r>
      <w:r w:rsidRPr="00AF3391">
        <w:rPr>
          <w:rFonts w:cs="Times New Roman"/>
          <w:color w:val="000000"/>
          <w:sz w:val="24"/>
          <w:szCs w:val="24"/>
        </w:rPr>
        <w:t>登錄為「英語能力檢定」課程的學業成績。</w:t>
      </w:r>
    </w:p>
    <w:p w14:paraId="4643F4F3" w14:textId="77777777" w:rsidR="00D85DA4" w:rsidRPr="00AF3391" w:rsidRDefault="00D85DA4" w:rsidP="00D85DA4">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二、</w:t>
      </w:r>
      <w:r w:rsidRPr="00AF3391">
        <w:rPr>
          <w:rFonts w:cs="Times New Roman"/>
          <w:color w:val="000000"/>
          <w:sz w:val="24"/>
          <w:szCs w:val="24"/>
        </w:rPr>
        <w:t>本校教務處語言中心針對日間部未能通過上述任一英檢能力考試之畢業班學生，於每學期開設有「語言測驗輔助教學」輔導課程。修畢「語言測驗輔助教學」、成績考核及格且符合規定者【教務處語言中心將以「</w:t>
      </w:r>
      <w:r w:rsidRPr="00AF3391">
        <w:rPr>
          <w:rFonts w:cs="Times New Roman"/>
          <w:color w:val="000000"/>
          <w:sz w:val="24"/>
          <w:szCs w:val="24"/>
        </w:rPr>
        <w:t>P</w:t>
      </w:r>
      <w:r w:rsidRPr="00AF3391">
        <w:rPr>
          <w:rFonts w:cs="Times New Roman"/>
          <w:color w:val="000000"/>
          <w:sz w:val="24"/>
          <w:szCs w:val="24"/>
        </w:rPr>
        <w:t>」</w:t>
      </w:r>
      <w:r w:rsidRPr="00AF3391">
        <w:rPr>
          <w:rFonts w:cs="Times New Roman"/>
          <w:color w:val="000000"/>
          <w:sz w:val="24"/>
          <w:szCs w:val="24"/>
        </w:rPr>
        <w:t>(Pass)</w:t>
      </w:r>
      <w:r w:rsidRPr="00AF3391">
        <w:rPr>
          <w:rFonts w:cs="Times New Roman"/>
          <w:color w:val="000000"/>
          <w:sz w:val="24"/>
          <w:szCs w:val="24"/>
        </w:rPr>
        <w:t>登錄為「語言測驗輔助教學」之課程成績】，經教務處語言中心驗證後，方可以向教務處註冊組申請抵免「英語能力檢定」課程學分，並將該課程的學業成績登錄為「</w:t>
      </w:r>
      <w:r w:rsidRPr="00AF3391">
        <w:rPr>
          <w:rFonts w:cs="Times New Roman"/>
          <w:color w:val="000000"/>
          <w:sz w:val="24"/>
          <w:szCs w:val="24"/>
        </w:rPr>
        <w:t>C</w:t>
      </w:r>
      <w:r w:rsidRPr="00AF3391">
        <w:rPr>
          <w:rFonts w:cs="Times New Roman"/>
          <w:color w:val="000000"/>
          <w:sz w:val="24"/>
          <w:szCs w:val="24"/>
        </w:rPr>
        <w:t>」</w:t>
      </w:r>
      <w:r w:rsidRPr="00AF3391">
        <w:rPr>
          <w:rFonts w:cs="Times New Roman"/>
          <w:color w:val="000000"/>
          <w:sz w:val="24"/>
          <w:szCs w:val="24"/>
        </w:rPr>
        <w:t>(Conditional Pass)</w:t>
      </w:r>
      <w:r w:rsidRPr="00AF3391">
        <w:rPr>
          <w:rFonts w:cs="Times New Roman"/>
          <w:color w:val="000000"/>
          <w:sz w:val="24"/>
          <w:szCs w:val="24"/>
        </w:rPr>
        <w:t>。</w:t>
      </w:r>
    </w:p>
    <w:p w14:paraId="3818DB3B" w14:textId="77777777" w:rsidR="00D85DA4" w:rsidRPr="00AF3391" w:rsidRDefault="00D85DA4" w:rsidP="00D85DA4">
      <w:pPr>
        <w:adjustRightInd/>
        <w:spacing w:line="400" w:lineRule="exact"/>
        <w:ind w:leftChars="300" w:left="1320" w:hangingChars="200" w:hanging="480"/>
        <w:rPr>
          <w:rFonts w:cs="Times New Roman"/>
          <w:color w:val="000000"/>
          <w:sz w:val="24"/>
          <w:szCs w:val="24"/>
        </w:rPr>
      </w:pPr>
      <w:r w:rsidRPr="00AF3391">
        <w:rPr>
          <w:rFonts w:cs="Times New Roman"/>
          <w:color w:val="000000"/>
          <w:sz w:val="24"/>
          <w:szCs w:val="24"/>
        </w:rPr>
        <w:t>(</w:t>
      </w:r>
      <w:proofErr w:type="gramStart"/>
      <w:r w:rsidRPr="00AF3391">
        <w:rPr>
          <w:rFonts w:cs="Times New Roman" w:hint="eastAsia"/>
          <w:color w:val="000000"/>
          <w:sz w:val="24"/>
          <w:szCs w:val="24"/>
        </w:rPr>
        <w:t>一</w:t>
      </w:r>
      <w:proofErr w:type="gramEnd"/>
      <w:r w:rsidRPr="00AF3391">
        <w:rPr>
          <w:rFonts w:cs="Times New Roman"/>
          <w:color w:val="000000"/>
          <w:sz w:val="24"/>
          <w:szCs w:val="24"/>
        </w:rPr>
        <w:t xml:space="preserve">) </w:t>
      </w:r>
      <w:r w:rsidRPr="00AF3391">
        <w:rPr>
          <w:rFonts w:cs="Times New Roman"/>
          <w:color w:val="000000"/>
          <w:sz w:val="24"/>
          <w:szCs w:val="24"/>
        </w:rPr>
        <w:t>為有效利用教學資源，一經選定「語言測驗輔助教學」者，不得任意退選，亦不可任意缺課，若本課程之缺曠課時數累計超過總上課時數之</w:t>
      </w:r>
      <w:r w:rsidRPr="00AF3391">
        <w:rPr>
          <w:rFonts w:cs="Times New Roman"/>
          <w:color w:val="000000"/>
          <w:sz w:val="24"/>
          <w:szCs w:val="24"/>
        </w:rPr>
        <w:t>1/3</w:t>
      </w:r>
      <w:r w:rsidRPr="00AF3391">
        <w:rPr>
          <w:rFonts w:cs="Times New Roman"/>
          <w:color w:val="000000"/>
          <w:sz w:val="24"/>
          <w:szCs w:val="24"/>
        </w:rPr>
        <w:t>者，該課程一律以「</w:t>
      </w:r>
      <w:r w:rsidRPr="00AF3391">
        <w:rPr>
          <w:rFonts w:cs="Times New Roman"/>
          <w:color w:val="000000"/>
          <w:sz w:val="24"/>
          <w:szCs w:val="24"/>
        </w:rPr>
        <w:t>F</w:t>
      </w:r>
      <w:r w:rsidRPr="00AF3391">
        <w:rPr>
          <w:rFonts w:cs="Times New Roman"/>
          <w:color w:val="000000"/>
          <w:sz w:val="24"/>
          <w:szCs w:val="24"/>
        </w:rPr>
        <w:t>」</w:t>
      </w:r>
      <w:r w:rsidRPr="00AF3391">
        <w:rPr>
          <w:rFonts w:cs="Times New Roman"/>
          <w:color w:val="000000"/>
          <w:sz w:val="24"/>
          <w:szCs w:val="24"/>
        </w:rPr>
        <w:t>(Fail)</w:t>
      </w:r>
      <w:r w:rsidRPr="00AF3391">
        <w:rPr>
          <w:rFonts w:cs="Times New Roman"/>
          <w:color w:val="000000"/>
          <w:sz w:val="24"/>
          <w:szCs w:val="24"/>
        </w:rPr>
        <w:t>登錄為「語言測驗輔助教學」的課程成績。</w:t>
      </w:r>
      <w:proofErr w:type="gramStart"/>
      <w:r w:rsidRPr="00AF3391">
        <w:rPr>
          <w:rFonts w:cs="Times New Roman"/>
          <w:color w:val="000000"/>
          <w:sz w:val="24"/>
          <w:szCs w:val="24"/>
        </w:rPr>
        <w:t>惟</w:t>
      </w:r>
      <w:proofErr w:type="gramEnd"/>
      <w:r w:rsidRPr="00AF3391">
        <w:rPr>
          <w:rFonts w:cs="Times New Roman"/>
          <w:color w:val="000000"/>
          <w:sz w:val="24"/>
          <w:szCs w:val="24"/>
        </w:rPr>
        <w:t>學生若於修習本課程期間通過其所屬之系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訂定之通過標準，得檢附測驗成績證明，向教務處課</w:t>
      </w:r>
      <w:proofErr w:type="gramStart"/>
      <w:r w:rsidRPr="00AF3391">
        <w:rPr>
          <w:rFonts w:cs="Times New Roman"/>
          <w:color w:val="000000"/>
          <w:sz w:val="24"/>
          <w:szCs w:val="24"/>
        </w:rPr>
        <w:t>務</w:t>
      </w:r>
      <w:proofErr w:type="gramEnd"/>
      <w:r w:rsidRPr="00AF3391">
        <w:rPr>
          <w:rFonts w:cs="Times New Roman"/>
          <w:color w:val="000000"/>
          <w:sz w:val="24"/>
          <w:szCs w:val="24"/>
        </w:rPr>
        <w:t>組</w:t>
      </w:r>
      <w:proofErr w:type="gramStart"/>
      <w:r w:rsidRPr="00AF3391">
        <w:rPr>
          <w:rFonts w:cs="Times New Roman"/>
          <w:color w:val="000000"/>
          <w:sz w:val="24"/>
          <w:szCs w:val="24"/>
        </w:rPr>
        <w:t>申請停修該</w:t>
      </w:r>
      <w:proofErr w:type="gramEnd"/>
      <w:r w:rsidRPr="00AF3391">
        <w:rPr>
          <w:rFonts w:cs="Times New Roman"/>
          <w:color w:val="000000"/>
          <w:sz w:val="24"/>
          <w:szCs w:val="24"/>
        </w:rPr>
        <w:t>課程。</w:t>
      </w:r>
    </w:p>
    <w:p w14:paraId="2C9F2ED1" w14:textId="77777777" w:rsidR="00D85DA4" w:rsidRPr="00AF3391" w:rsidRDefault="00D85DA4" w:rsidP="00D85DA4">
      <w:pPr>
        <w:adjustRightInd/>
        <w:spacing w:line="400" w:lineRule="exact"/>
        <w:ind w:leftChars="300" w:left="1320" w:hangingChars="200" w:hanging="480"/>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二</w:t>
      </w:r>
      <w:r w:rsidRPr="00AF3391">
        <w:rPr>
          <w:rFonts w:cs="Times New Roman"/>
          <w:color w:val="000000"/>
          <w:sz w:val="24"/>
          <w:szCs w:val="24"/>
        </w:rPr>
        <w:t xml:space="preserve">) </w:t>
      </w:r>
      <w:r w:rsidRPr="00AF3391">
        <w:rPr>
          <w:rFonts w:cs="Times New Roman"/>
          <w:color w:val="000000"/>
          <w:sz w:val="24"/>
          <w:szCs w:val="24"/>
        </w:rPr>
        <w:t>「語言測驗輔助教學」之開課方式依本校補救教學實施辦法之規定辦理；學生之選課、上課及成績考核方式另依教務處語言中心訂定之「語言測驗輔助教學」輔導課程執行要點辦理。</w:t>
      </w:r>
    </w:p>
    <w:p w14:paraId="71D3CD3B" w14:textId="77777777" w:rsidR="00D85DA4" w:rsidRPr="00AF3391" w:rsidRDefault="00D85DA4" w:rsidP="007E2C1D">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三、</w:t>
      </w:r>
      <w:r w:rsidRPr="00AF3391">
        <w:rPr>
          <w:rFonts w:cs="Times New Roman"/>
          <w:color w:val="000000"/>
          <w:sz w:val="24"/>
          <w:szCs w:val="24"/>
        </w:rPr>
        <w:t>本校各系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得針對未能通過上述任一英檢能力考試之進修部四技部四年級學生開設單學期之補救教學課程以抵免「英語能力檢定」課程學分。</w:t>
      </w:r>
    </w:p>
    <w:p w14:paraId="6575514F" w14:textId="77777777" w:rsidR="00D85DA4" w:rsidRPr="00AF3391" w:rsidRDefault="00D85DA4" w:rsidP="00D85DA4">
      <w:pPr>
        <w:adjustRightInd/>
        <w:spacing w:line="400" w:lineRule="exact"/>
        <w:ind w:leftChars="300" w:left="1320" w:hangingChars="200" w:hanging="480"/>
        <w:rPr>
          <w:rFonts w:cs="Times New Roman"/>
          <w:color w:val="000000"/>
          <w:sz w:val="24"/>
          <w:szCs w:val="24"/>
        </w:rPr>
      </w:pPr>
      <w:r w:rsidRPr="00AF3391">
        <w:rPr>
          <w:rFonts w:cs="Times New Roman"/>
          <w:color w:val="000000"/>
          <w:sz w:val="24"/>
          <w:szCs w:val="24"/>
        </w:rPr>
        <w:t>(</w:t>
      </w:r>
      <w:proofErr w:type="gramStart"/>
      <w:r w:rsidRPr="00AF3391">
        <w:rPr>
          <w:rFonts w:cs="Times New Roman" w:hint="eastAsia"/>
          <w:color w:val="000000"/>
          <w:sz w:val="24"/>
          <w:szCs w:val="24"/>
        </w:rPr>
        <w:t>一</w:t>
      </w:r>
      <w:proofErr w:type="gramEnd"/>
      <w:r w:rsidRPr="00AF3391">
        <w:rPr>
          <w:rFonts w:cs="Times New Roman"/>
          <w:color w:val="000000"/>
          <w:sz w:val="24"/>
          <w:szCs w:val="24"/>
        </w:rPr>
        <w:t xml:space="preserve">) </w:t>
      </w:r>
      <w:r w:rsidRPr="00AF3391">
        <w:rPr>
          <w:rFonts w:cs="Times New Roman"/>
          <w:color w:val="000000"/>
          <w:sz w:val="24"/>
          <w:szCs w:val="24"/>
        </w:rPr>
        <w:t>修習上述之補救教學課程者，還必須於該課程結束前再次報考校外或校園專案英語能力檢定考試，並且於學校結算畢業成績前取得成績證明，方可取得該課程學分者並視同通過「英語能力檢定」，取得畢業資格之</w:t>
      </w:r>
      <w:proofErr w:type="gramStart"/>
      <w:r w:rsidRPr="00AF3391">
        <w:rPr>
          <w:rFonts w:cs="Times New Roman"/>
          <w:color w:val="000000"/>
          <w:sz w:val="24"/>
          <w:szCs w:val="24"/>
        </w:rPr>
        <w:t>一</w:t>
      </w:r>
      <w:proofErr w:type="gramEnd"/>
      <w:r w:rsidRPr="00AF3391">
        <w:rPr>
          <w:rFonts w:cs="Times New Roman"/>
          <w:color w:val="000000"/>
          <w:sz w:val="24"/>
          <w:szCs w:val="24"/>
        </w:rPr>
        <w:t>。</w:t>
      </w:r>
    </w:p>
    <w:p w14:paraId="60BD2DB9" w14:textId="77777777" w:rsidR="00D85DA4" w:rsidRPr="00AF3391" w:rsidRDefault="00D85DA4" w:rsidP="00D85DA4">
      <w:pPr>
        <w:adjustRightInd/>
        <w:spacing w:line="400" w:lineRule="exact"/>
        <w:ind w:leftChars="300" w:left="1320" w:hangingChars="200" w:hanging="480"/>
        <w:rPr>
          <w:rFonts w:cs="Times New Roman"/>
          <w:color w:val="000000"/>
          <w:sz w:val="24"/>
          <w:szCs w:val="24"/>
        </w:rPr>
      </w:pPr>
      <w:r w:rsidRPr="00AF3391">
        <w:rPr>
          <w:rFonts w:cs="Times New Roman"/>
          <w:color w:val="000000"/>
          <w:sz w:val="24"/>
          <w:szCs w:val="24"/>
        </w:rPr>
        <w:t>(</w:t>
      </w:r>
      <w:r w:rsidRPr="00AF3391">
        <w:rPr>
          <w:rFonts w:cs="Times New Roman" w:hint="eastAsia"/>
          <w:color w:val="000000"/>
          <w:sz w:val="24"/>
          <w:szCs w:val="24"/>
        </w:rPr>
        <w:t>二</w:t>
      </w:r>
      <w:r w:rsidRPr="00AF3391">
        <w:rPr>
          <w:rFonts w:cs="Times New Roman"/>
          <w:color w:val="000000"/>
          <w:sz w:val="24"/>
          <w:szCs w:val="24"/>
        </w:rPr>
        <w:t xml:space="preserve">) </w:t>
      </w:r>
      <w:r w:rsidRPr="00AF3391">
        <w:rPr>
          <w:rFonts w:cs="Times New Roman"/>
          <w:color w:val="000000"/>
          <w:sz w:val="24"/>
          <w:szCs w:val="24"/>
        </w:rPr>
        <w:t>修習上述之補救教學課程者，學生若於修習本課程期間通過其所屬之系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訂定之通過標準，得檢附測驗成績證明，向進修部課</w:t>
      </w:r>
      <w:proofErr w:type="gramStart"/>
      <w:r w:rsidRPr="00AF3391">
        <w:rPr>
          <w:rFonts w:cs="Times New Roman"/>
          <w:color w:val="000000"/>
          <w:sz w:val="24"/>
          <w:szCs w:val="24"/>
        </w:rPr>
        <w:t>務</w:t>
      </w:r>
      <w:proofErr w:type="gramEnd"/>
      <w:r w:rsidRPr="00AF3391">
        <w:rPr>
          <w:rFonts w:cs="Times New Roman"/>
          <w:color w:val="000000"/>
          <w:sz w:val="24"/>
          <w:szCs w:val="24"/>
        </w:rPr>
        <w:t>組</w:t>
      </w:r>
      <w:proofErr w:type="gramStart"/>
      <w:r w:rsidRPr="00AF3391">
        <w:rPr>
          <w:rFonts w:cs="Times New Roman"/>
          <w:color w:val="000000"/>
          <w:sz w:val="24"/>
          <w:szCs w:val="24"/>
        </w:rPr>
        <w:t>申請停修該</w:t>
      </w:r>
      <w:proofErr w:type="gramEnd"/>
      <w:r w:rsidRPr="00AF3391">
        <w:rPr>
          <w:rFonts w:cs="Times New Roman"/>
          <w:color w:val="000000"/>
          <w:sz w:val="24"/>
          <w:szCs w:val="24"/>
        </w:rPr>
        <w:t>課程。</w:t>
      </w:r>
    </w:p>
    <w:p w14:paraId="548FECDF" w14:textId="77777777" w:rsidR="00D85DA4" w:rsidRPr="00AF3391" w:rsidRDefault="00D85DA4" w:rsidP="00D85DA4">
      <w:pPr>
        <w:adjustRightInd/>
        <w:spacing w:line="400" w:lineRule="exact"/>
        <w:ind w:left="960" w:hangingChars="400" w:hanging="960"/>
        <w:rPr>
          <w:rFonts w:cs="Times New Roman"/>
          <w:color w:val="000000"/>
          <w:sz w:val="24"/>
          <w:szCs w:val="24"/>
        </w:rPr>
      </w:pPr>
      <w:r w:rsidRPr="00AF3391">
        <w:rPr>
          <w:rFonts w:cs="Times New Roman" w:hint="eastAsia"/>
          <w:color w:val="000000"/>
          <w:sz w:val="24"/>
          <w:szCs w:val="24"/>
        </w:rPr>
        <w:t>第</w:t>
      </w:r>
      <w:r w:rsidRPr="00AF3391">
        <w:rPr>
          <w:rFonts w:cs="Times New Roman"/>
          <w:color w:val="000000"/>
          <w:sz w:val="24"/>
          <w:szCs w:val="24"/>
        </w:rPr>
        <w:t>6</w:t>
      </w:r>
      <w:r w:rsidRPr="00AF3391">
        <w:rPr>
          <w:rFonts w:cs="Times New Roman" w:hint="eastAsia"/>
          <w:color w:val="000000"/>
          <w:sz w:val="24"/>
          <w:szCs w:val="24"/>
        </w:rPr>
        <w:t>條</w:t>
      </w:r>
      <w:r w:rsidRPr="00AF3391">
        <w:rPr>
          <w:rFonts w:cs="Times New Roman" w:hint="eastAsia"/>
          <w:color w:val="000000"/>
          <w:sz w:val="24"/>
          <w:szCs w:val="24"/>
        </w:rPr>
        <w:t xml:space="preserve"> </w:t>
      </w:r>
      <w:r w:rsidRPr="00AF3391">
        <w:rPr>
          <w:rFonts w:cs="Times New Roman"/>
          <w:color w:val="000000"/>
          <w:sz w:val="24"/>
          <w:szCs w:val="24"/>
        </w:rPr>
        <w:t>「英語能力檢定」</w:t>
      </w:r>
      <w:r w:rsidRPr="00AF3391">
        <w:rPr>
          <w:rFonts w:cs="Times New Roman" w:hint="eastAsia"/>
          <w:color w:val="000000"/>
          <w:sz w:val="24"/>
          <w:szCs w:val="24"/>
        </w:rPr>
        <w:t>、</w:t>
      </w:r>
      <w:r w:rsidRPr="00AF3391">
        <w:rPr>
          <w:rFonts w:cs="Times New Roman"/>
          <w:color w:val="000000"/>
          <w:sz w:val="24"/>
          <w:szCs w:val="24"/>
        </w:rPr>
        <w:t>「語言測驗輔助教學」或各系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開設之補救教學課程皆不計入畢業學分，並不列計每學期修課學分數上限。</w:t>
      </w:r>
    </w:p>
    <w:p w14:paraId="307EF89C" w14:textId="77777777" w:rsidR="00D85DA4" w:rsidRPr="00AF3391" w:rsidRDefault="00D85DA4" w:rsidP="00D85DA4">
      <w:pPr>
        <w:adjustRightInd/>
        <w:spacing w:line="400" w:lineRule="exact"/>
        <w:rPr>
          <w:rFonts w:cs="Times New Roman"/>
          <w:color w:val="000000"/>
          <w:sz w:val="24"/>
        </w:rPr>
      </w:pPr>
      <w:r w:rsidRPr="00AF3391">
        <w:rPr>
          <w:rFonts w:cs="Times New Roman" w:hint="eastAsia"/>
          <w:sz w:val="24"/>
          <w:szCs w:val="24"/>
        </w:rPr>
        <w:t>第</w:t>
      </w:r>
      <w:r w:rsidRPr="00AF3391">
        <w:rPr>
          <w:rFonts w:cs="Times New Roman"/>
          <w:sz w:val="24"/>
          <w:szCs w:val="24"/>
        </w:rPr>
        <w:t>7</w:t>
      </w:r>
      <w:r w:rsidRPr="00AF3391">
        <w:rPr>
          <w:rFonts w:cs="Times New Roman" w:hint="eastAsia"/>
          <w:sz w:val="24"/>
          <w:szCs w:val="24"/>
        </w:rPr>
        <w:t>條</w:t>
      </w:r>
      <w:r w:rsidRPr="00AF3391">
        <w:rPr>
          <w:rFonts w:cs="Times New Roman" w:hint="eastAsia"/>
          <w:color w:val="000000"/>
          <w:sz w:val="24"/>
          <w:szCs w:val="24"/>
        </w:rPr>
        <w:t xml:space="preserve"> </w:t>
      </w:r>
      <w:r w:rsidRPr="00AF3391">
        <w:rPr>
          <w:rFonts w:cs="Times New Roman" w:hint="eastAsia"/>
          <w:color w:val="000000"/>
          <w:sz w:val="24"/>
          <w:szCs w:val="24"/>
        </w:rPr>
        <w:t>「語言測驗輔助教學」課程</w:t>
      </w:r>
      <w:r w:rsidRPr="00AF3391">
        <w:rPr>
          <w:rFonts w:cs="Times New Roman"/>
          <w:color w:val="000000"/>
          <w:sz w:val="24"/>
          <w:szCs w:val="24"/>
        </w:rPr>
        <w:t>其他</w:t>
      </w:r>
      <w:r w:rsidRPr="00AF3391">
        <w:rPr>
          <w:rFonts w:cs="Times New Roman" w:hint="eastAsia"/>
          <w:sz w:val="24"/>
          <w:szCs w:val="24"/>
        </w:rPr>
        <w:t>相關規定如下</w:t>
      </w:r>
      <w:r w:rsidRPr="00AF3391">
        <w:rPr>
          <w:rFonts w:cs="Times New Roman"/>
          <w:color w:val="000000"/>
          <w:sz w:val="24"/>
        </w:rPr>
        <w:t>：</w:t>
      </w:r>
    </w:p>
    <w:p w14:paraId="12144B19" w14:textId="77777777" w:rsidR="00D85DA4" w:rsidRPr="00AF3391" w:rsidRDefault="00D85DA4" w:rsidP="00D85DA4">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一、</w:t>
      </w:r>
      <w:r w:rsidRPr="007E2C1D">
        <w:rPr>
          <w:rFonts w:cs="Times New Roman"/>
          <w:color w:val="000000"/>
          <w:kern w:val="0"/>
          <w:sz w:val="24"/>
          <w:szCs w:val="24"/>
        </w:rPr>
        <w:t>選擇</w:t>
      </w:r>
      <w:r w:rsidRPr="00AF3391">
        <w:rPr>
          <w:rFonts w:cs="Times New Roman"/>
          <w:color w:val="000000"/>
          <w:sz w:val="24"/>
          <w:szCs w:val="24"/>
        </w:rPr>
        <w:t>參加校外或校園專案英語能力檢定測驗而不選擇修習「語言測驗輔助教學」或各系</w:t>
      </w:r>
      <w:r w:rsidRPr="00AF3391">
        <w:rPr>
          <w:rFonts w:cs="Times New Roman"/>
          <w:color w:val="000000"/>
          <w:sz w:val="24"/>
          <w:szCs w:val="24"/>
        </w:rPr>
        <w:t>(</w:t>
      </w:r>
      <w:r w:rsidRPr="00AF3391">
        <w:rPr>
          <w:rFonts w:cs="Times New Roman"/>
          <w:color w:val="000000"/>
          <w:sz w:val="24"/>
          <w:szCs w:val="24"/>
        </w:rPr>
        <w:t>科</w:t>
      </w:r>
      <w:r w:rsidRPr="00AF3391">
        <w:rPr>
          <w:rFonts w:cs="Times New Roman"/>
          <w:color w:val="000000"/>
          <w:sz w:val="24"/>
          <w:szCs w:val="24"/>
        </w:rPr>
        <w:t>)</w:t>
      </w:r>
      <w:r w:rsidRPr="00AF3391">
        <w:rPr>
          <w:rFonts w:cs="Times New Roman"/>
          <w:color w:val="000000"/>
          <w:sz w:val="24"/>
          <w:szCs w:val="24"/>
        </w:rPr>
        <w:t>與進修部開設之補救教學課程者，若發生未通過上述任一英檢考試而</w:t>
      </w:r>
      <w:proofErr w:type="gramStart"/>
      <w:r w:rsidRPr="00AF3391">
        <w:rPr>
          <w:rFonts w:cs="Times New Roman"/>
          <w:color w:val="000000"/>
          <w:sz w:val="24"/>
          <w:szCs w:val="24"/>
        </w:rPr>
        <w:t>導致延畢之</w:t>
      </w:r>
      <w:proofErr w:type="gramEnd"/>
      <w:r w:rsidRPr="00AF3391">
        <w:rPr>
          <w:rFonts w:cs="Times New Roman"/>
          <w:color w:val="000000"/>
          <w:sz w:val="24"/>
          <w:szCs w:val="24"/>
        </w:rPr>
        <w:t>情事，學生須自行負責。</w:t>
      </w:r>
    </w:p>
    <w:p w14:paraId="2F91AA11" w14:textId="77777777" w:rsidR="00D85DA4" w:rsidRPr="00AF3391" w:rsidRDefault="00D85DA4" w:rsidP="00D85DA4">
      <w:pPr>
        <w:adjustRightInd/>
        <w:spacing w:line="400" w:lineRule="exact"/>
        <w:ind w:leftChars="126" w:left="833" w:hangingChars="200" w:hanging="480"/>
        <w:rPr>
          <w:rFonts w:cs="Times New Roman"/>
          <w:color w:val="000000"/>
          <w:sz w:val="24"/>
          <w:szCs w:val="24"/>
        </w:rPr>
      </w:pPr>
      <w:r w:rsidRPr="00AF3391">
        <w:rPr>
          <w:rFonts w:cs="Times New Roman" w:hint="eastAsia"/>
          <w:color w:val="000000"/>
          <w:sz w:val="24"/>
          <w:szCs w:val="24"/>
        </w:rPr>
        <w:t>二、</w:t>
      </w:r>
      <w:r w:rsidRPr="00AF3391">
        <w:rPr>
          <w:rFonts w:cs="Times New Roman"/>
          <w:color w:val="000000"/>
          <w:kern w:val="0"/>
          <w:sz w:val="24"/>
          <w:szCs w:val="24"/>
        </w:rPr>
        <w:t>因上述情況</w:t>
      </w:r>
      <w:proofErr w:type="gramStart"/>
      <w:r w:rsidRPr="00AF3391">
        <w:rPr>
          <w:rFonts w:cs="Times New Roman"/>
          <w:color w:val="000000"/>
          <w:kern w:val="0"/>
          <w:sz w:val="24"/>
          <w:szCs w:val="24"/>
        </w:rPr>
        <w:t>延畢時</w:t>
      </w:r>
      <w:proofErr w:type="gramEnd"/>
      <w:r w:rsidRPr="00AF3391">
        <w:rPr>
          <w:rFonts w:cs="Times New Roman"/>
          <w:color w:val="000000"/>
          <w:kern w:val="0"/>
          <w:sz w:val="24"/>
          <w:szCs w:val="24"/>
        </w:rPr>
        <w:t>，須於</w:t>
      </w:r>
      <w:proofErr w:type="gramStart"/>
      <w:r w:rsidRPr="00AF3391">
        <w:rPr>
          <w:rFonts w:cs="Times New Roman"/>
          <w:color w:val="000000"/>
          <w:kern w:val="0"/>
          <w:sz w:val="24"/>
          <w:szCs w:val="24"/>
        </w:rPr>
        <w:t>延畢期間</w:t>
      </w:r>
      <w:proofErr w:type="gramEnd"/>
      <w:r w:rsidRPr="00AF3391">
        <w:rPr>
          <w:rFonts w:cs="Times New Roman"/>
          <w:color w:val="000000"/>
          <w:kern w:val="0"/>
          <w:sz w:val="24"/>
          <w:szCs w:val="24"/>
        </w:rPr>
        <w:t>選修「語言測驗輔助教學」，並在課程結束前，</w:t>
      </w:r>
      <w:r w:rsidRPr="00AF3391">
        <w:rPr>
          <w:rFonts w:cs="Times New Roman"/>
          <w:color w:val="000000"/>
          <w:sz w:val="24"/>
          <w:szCs w:val="24"/>
        </w:rPr>
        <w:t>參加一</w:t>
      </w:r>
      <w:r w:rsidRPr="00AF3391">
        <w:rPr>
          <w:rFonts w:cs="Times New Roman"/>
          <w:color w:val="000000"/>
          <w:sz w:val="24"/>
          <w:szCs w:val="24"/>
        </w:rPr>
        <w:lastRenderedPageBreak/>
        <w:t>次正式英檢測驗，</w:t>
      </w:r>
      <w:r w:rsidRPr="00AF3391">
        <w:rPr>
          <w:rFonts w:cs="Times New Roman"/>
          <w:color w:val="000000"/>
          <w:kern w:val="0"/>
          <w:sz w:val="24"/>
          <w:szCs w:val="24"/>
        </w:rPr>
        <w:t>且該課程考核及格。</w:t>
      </w:r>
    </w:p>
    <w:p w14:paraId="0236198F" w14:textId="77777777" w:rsidR="00D85DA4" w:rsidRPr="00AF3391" w:rsidRDefault="00D85DA4" w:rsidP="00D85DA4">
      <w:pPr>
        <w:adjustRightInd/>
        <w:spacing w:line="400" w:lineRule="exact"/>
        <w:ind w:leftChars="126" w:left="833" w:hangingChars="200" w:hanging="480"/>
        <w:rPr>
          <w:rFonts w:cs="Times New Roman"/>
          <w:color w:val="000000"/>
          <w:sz w:val="24"/>
        </w:rPr>
      </w:pPr>
      <w:r w:rsidRPr="00AF3391">
        <w:rPr>
          <w:rFonts w:cs="Times New Roman" w:hint="eastAsia"/>
          <w:color w:val="000000"/>
          <w:sz w:val="24"/>
          <w:szCs w:val="24"/>
        </w:rPr>
        <w:t>三、</w:t>
      </w:r>
      <w:r w:rsidRPr="00AF3391">
        <w:rPr>
          <w:rFonts w:cs="Times New Roman"/>
          <w:color w:val="000000"/>
          <w:sz w:val="24"/>
          <w:szCs w:val="24"/>
        </w:rPr>
        <w:t>「語言測驗輔助教學」之授課教師以本校專、兼任教師為原則，授課鐘點費依本校規定支領。</w:t>
      </w:r>
      <w:proofErr w:type="gramStart"/>
      <w:r w:rsidRPr="00AF3391">
        <w:rPr>
          <w:rFonts w:cs="Times New Roman"/>
          <w:color w:val="000000"/>
          <w:sz w:val="24"/>
          <w:szCs w:val="24"/>
        </w:rPr>
        <w:t>若專</w:t>
      </w:r>
      <w:proofErr w:type="gramEnd"/>
      <w:r w:rsidRPr="00AF3391">
        <w:rPr>
          <w:rFonts w:cs="Times New Roman"/>
          <w:color w:val="000000"/>
          <w:sz w:val="24"/>
          <w:szCs w:val="24"/>
        </w:rPr>
        <w:t>、兼任教師中無適任者或因課程特別需求，得專案簽請業界人士擔任，授課鐘點費依本校規定支領。</w:t>
      </w:r>
    </w:p>
    <w:p w14:paraId="707F2C15" w14:textId="77777777" w:rsidR="00D85DA4" w:rsidRPr="00AF3391" w:rsidRDefault="00D85DA4" w:rsidP="00D85DA4">
      <w:pPr>
        <w:adjustRightInd/>
        <w:spacing w:line="400" w:lineRule="exact"/>
        <w:ind w:left="850" w:hangingChars="354" w:hanging="850"/>
        <w:rPr>
          <w:rFonts w:cs="Times New Roman"/>
          <w:strike/>
          <w:color w:val="000000"/>
          <w:sz w:val="24"/>
          <w:szCs w:val="24"/>
        </w:rPr>
      </w:pPr>
      <w:r w:rsidRPr="00AF3391">
        <w:rPr>
          <w:rFonts w:cs="Times New Roman"/>
          <w:color w:val="000000"/>
          <w:sz w:val="24"/>
          <w:szCs w:val="24"/>
        </w:rPr>
        <w:t>第</w:t>
      </w:r>
      <w:r w:rsidRPr="00AF3391">
        <w:rPr>
          <w:rFonts w:cs="Times New Roman"/>
          <w:color w:val="000000"/>
          <w:sz w:val="24"/>
          <w:szCs w:val="24"/>
        </w:rPr>
        <w:t>8</w:t>
      </w:r>
      <w:r w:rsidRPr="00AF3391">
        <w:rPr>
          <w:rFonts w:cs="Times New Roman"/>
          <w:color w:val="000000"/>
          <w:sz w:val="24"/>
          <w:szCs w:val="24"/>
        </w:rPr>
        <w:t>條</w:t>
      </w:r>
      <w:r w:rsidRPr="00AF3391">
        <w:rPr>
          <w:rFonts w:cs="Times New Roman"/>
          <w:color w:val="000000"/>
          <w:sz w:val="24"/>
          <w:szCs w:val="24"/>
        </w:rPr>
        <w:t xml:space="preserve"> </w:t>
      </w:r>
      <w:r w:rsidRPr="00AF3391">
        <w:rPr>
          <w:rFonts w:cs="Times New Roman"/>
          <w:color w:val="000000"/>
          <w:sz w:val="24"/>
          <w:szCs w:val="24"/>
        </w:rPr>
        <w:t>英語能力檢定證照之獎勵，悉依本校證照獎勵辦法相關規定辦理。</w:t>
      </w:r>
    </w:p>
    <w:p w14:paraId="59CB171E" w14:textId="77777777" w:rsidR="00D85DA4" w:rsidRPr="00AF3391" w:rsidRDefault="00D85DA4" w:rsidP="00D85DA4">
      <w:pPr>
        <w:adjustRightInd/>
        <w:spacing w:line="400" w:lineRule="exact"/>
        <w:ind w:left="850" w:hangingChars="354" w:hanging="850"/>
        <w:rPr>
          <w:rFonts w:cs="Times New Roman"/>
          <w:sz w:val="24"/>
          <w:szCs w:val="24"/>
        </w:rPr>
      </w:pPr>
      <w:r w:rsidRPr="00AF3391">
        <w:rPr>
          <w:rFonts w:cs="Times New Roman"/>
          <w:color w:val="000000"/>
          <w:sz w:val="24"/>
          <w:szCs w:val="24"/>
        </w:rPr>
        <w:t>第</w:t>
      </w:r>
      <w:r w:rsidRPr="00AF3391">
        <w:rPr>
          <w:rFonts w:cs="Times New Roman"/>
          <w:color w:val="000000"/>
          <w:sz w:val="24"/>
          <w:szCs w:val="24"/>
        </w:rPr>
        <w:t>9</w:t>
      </w:r>
      <w:r w:rsidRPr="00AF3391">
        <w:rPr>
          <w:rFonts w:cs="Times New Roman"/>
          <w:color w:val="000000"/>
          <w:sz w:val="24"/>
          <w:szCs w:val="24"/>
        </w:rPr>
        <w:t>條</w:t>
      </w:r>
      <w:r w:rsidRPr="00AF3391">
        <w:rPr>
          <w:rFonts w:cs="Times New Roman"/>
          <w:color w:val="000000"/>
          <w:sz w:val="24"/>
          <w:szCs w:val="24"/>
        </w:rPr>
        <w:t xml:space="preserve"> </w:t>
      </w:r>
      <w:r w:rsidRPr="00AF3391">
        <w:rPr>
          <w:rFonts w:cs="Times New Roman"/>
          <w:color w:val="000000"/>
          <w:sz w:val="24"/>
          <w:szCs w:val="24"/>
        </w:rPr>
        <w:t>本辦法經英語文教育諮詢委員會議審議，教務會議通過，陳請校長核定後實施，修正時亦同。</w:t>
      </w:r>
    </w:p>
    <w:p w14:paraId="5F42C39F" w14:textId="52DA5938" w:rsidR="00D85DA4" w:rsidRPr="00AF3391" w:rsidRDefault="00D85DA4" w:rsidP="00D85DA4">
      <w:pPr>
        <w:widowControl/>
        <w:spacing w:line="400" w:lineRule="exact"/>
        <w:ind w:leftChars="303" w:left="848" w:firstLineChars="1" w:firstLine="2"/>
        <w:jc w:val="left"/>
        <w:rPr>
          <w:rFonts w:cs="Times New Roman"/>
          <w:kern w:val="0"/>
          <w:sz w:val="24"/>
          <w:szCs w:val="24"/>
        </w:rPr>
      </w:pPr>
      <w:r w:rsidRPr="00AF3391">
        <w:rPr>
          <w:rFonts w:cs="Times New Roman" w:hint="eastAsia"/>
          <w:color w:val="000000"/>
          <w:sz w:val="24"/>
          <w:szCs w:val="24"/>
        </w:rPr>
        <w:t>本辦法之第</w:t>
      </w:r>
      <w:r w:rsidRPr="00AF3391">
        <w:rPr>
          <w:rFonts w:cs="Times New Roman" w:hint="eastAsia"/>
          <w:color w:val="000000"/>
          <w:sz w:val="24"/>
          <w:szCs w:val="24"/>
        </w:rPr>
        <w:t>2</w:t>
      </w:r>
      <w:r w:rsidRPr="00AF3391">
        <w:rPr>
          <w:rFonts w:cs="Times New Roman" w:hint="eastAsia"/>
          <w:color w:val="000000"/>
          <w:sz w:val="24"/>
          <w:szCs w:val="24"/>
        </w:rPr>
        <w:t>條第一款規定，</w:t>
      </w:r>
      <w:r w:rsidRPr="00AF3391">
        <w:rPr>
          <w:sz w:val="24"/>
          <w:szCs w:val="24"/>
        </w:rPr>
        <w:t>得</w:t>
      </w:r>
      <w:r w:rsidRPr="00AF3391">
        <w:rPr>
          <w:iCs/>
          <w:sz w:val="24"/>
          <w:szCs w:val="24"/>
        </w:rPr>
        <w:t>溯及既往</w:t>
      </w:r>
      <w:r w:rsidRPr="00AF3391">
        <w:rPr>
          <w:rFonts w:hint="eastAsia"/>
          <w:sz w:val="24"/>
          <w:szCs w:val="24"/>
        </w:rPr>
        <w:t>至</w:t>
      </w:r>
      <w:r w:rsidRPr="00AF3391">
        <w:rPr>
          <w:rFonts w:hint="eastAsia"/>
          <w:sz w:val="24"/>
          <w:szCs w:val="24"/>
        </w:rPr>
        <w:t>104</w:t>
      </w:r>
      <w:r w:rsidRPr="00AF3391">
        <w:rPr>
          <w:rFonts w:cs="Times New Roman"/>
          <w:color w:val="000000"/>
          <w:sz w:val="24"/>
          <w:szCs w:val="24"/>
        </w:rPr>
        <w:t>學年度入學之日四技新</w:t>
      </w:r>
      <w:r w:rsidRPr="00AF3391">
        <w:rPr>
          <w:rFonts w:cs="Times New Roman" w:hint="eastAsia"/>
          <w:color w:val="000000"/>
          <w:sz w:val="24"/>
          <w:szCs w:val="24"/>
        </w:rPr>
        <w:t>生。</w:t>
      </w:r>
    </w:p>
    <w:p w14:paraId="1F578FEB" w14:textId="77777777" w:rsidR="00D85DA4" w:rsidRPr="00AF3391" w:rsidRDefault="00D85DA4" w:rsidP="00D85DA4">
      <w:pPr>
        <w:widowControl/>
        <w:spacing w:line="340" w:lineRule="exact"/>
        <w:jc w:val="left"/>
        <w:rPr>
          <w:rFonts w:cs="Times New Roman"/>
          <w:kern w:val="0"/>
          <w:sz w:val="24"/>
          <w:szCs w:val="24"/>
        </w:rPr>
      </w:pPr>
    </w:p>
    <w:p w14:paraId="7D38E616" w14:textId="77777777" w:rsidR="00D85DA4" w:rsidRPr="00AF3391" w:rsidRDefault="00D85DA4" w:rsidP="00D85DA4">
      <w:pPr>
        <w:widowControl/>
        <w:spacing w:line="340" w:lineRule="exact"/>
        <w:jc w:val="left"/>
        <w:rPr>
          <w:rFonts w:cs="Times New Roman"/>
          <w:kern w:val="0"/>
          <w:sz w:val="24"/>
          <w:szCs w:val="24"/>
        </w:rPr>
      </w:pPr>
    </w:p>
    <w:p w14:paraId="0ADFD148" w14:textId="77777777" w:rsidR="00D85DA4" w:rsidRPr="00AF3391" w:rsidRDefault="00D85DA4" w:rsidP="00D85DA4">
      <w:pPr>
        <w:widowControl/>
        <w:spacing w:line="340" w:lineRule="exact"/>
        <w:jc w:val="left"/>
        <w:rPr>
          <w:rFonts w:cs="Times New Roman"/>
          <w:kern w:val="0"/>
          <w:sz w:val="24"/>
          <w:szCs w:val="24"/>
        </w:rPr>
      </w:pPr>
    </w:p>
    <w:p w14:paraId="476C713A" w14:textId="77777777" w:rsidR="00D85DA4" w:rsidRPr="00AF3391" w:rsidRDefault="00D85DA4" w:rsidP="00D85DA4">
      <w:pPr>
        <w:widowControl/>
        <w:spacing w:line="340" w:lineRule="exact"/>
        <w:jc w:val="left"/>
        <w:rPr>
          <w:rFonts w:cs="Times New Roman"/>
          <w:kern w:val="0"/>
          <w:sz w:val="24"/>
          <w:szCs w:val="24"/>
        </w:rPr>
      </w:pPr>
    </w:p>
    <w:p w14:paraId="26408F25" w14:textId="77777777" w:rsidR="00D85DA4" w:rsidRPr="00AF3391" w:rsidRDefault="00D85DA4" w:rsidP="00D85DA4">
      <w:pPr>
        <w:widowControl/>
        <w:spacing w:line="340" w:lineRule="exact"/>
        <w:jc w:val="left"/>
        <w:rPr>
          <w:rFonts w:cs="Times New Roman"/>
          <w:kern w:val="0"/>
          <w:sz w:val="24"/>
          <w:szCs w:val="24"/>
        </w:rPr>
      </w:pPr>
    </w:p>
    <w:p w14:paraId="15C04673" w14:textId="77777777" w:rsidR="00D85DA4" w:rsidRPr="00AF3391" w:rsidRDefault="00D85DA4" w:rsidP="00D85DA4">
      <w:pPr>
        <w:widowControl/>
        <w:spacing w:line="340" w:lineRule="exact"/>
        <w:jc w:val="left"/>
        <w:rPr>
          <w:rFonts w:cs="Times New Roman"/>
          <w:kern w:val="0"/>
          <w:sz w:val="24"/>
          <w:szCs w:val="24"/>
        </w:rPr>
      </w:pPr>
    </w:p>
    <w:p w14:paraId="0C5B729C" w14:textId="77777777" w:rsidR="00D85DA4" w:rsidRPr="00AF3391" w:rsidRDefault="00D85DA4" w:rsidP="00D85DA4">
      <w:pPr>
        <w:widowControl/>
        <w:spacing w:line="340" w:lineRule="exact"/>
        <w:jc w:val="left"/>
        <w:rPr>
          <w:rFonts w:cs="Times New Roman"/>
          <w:kern w:val="0"/>
          <w:sz w:val="24"/>
          <w:szCs w:val="24"/>
        </w:rPr>
      </w:pPr>
    </w:p>
    <w:p w14:paraId="2B48936E" w14:textId="77777777" w:rsidR="00D85DA4" w:rsidRPr="00AF3391" w:rsidRDefault="00D85DA4" w:rsidP="00D85DA4">
      <w:pPr>
        <w:spacing w:line="340" w:lineRule="exact"/>
        <w:ind w:firstLine="284"/>
        <w:jc w:val="left"/>
        <w:rPr>
          <w:rFonts w:cs="Times New Roman"/>
          <w:b/>
          <w:strike/>
          <w:szCs w:val="28"/>
        </w:rPr>
      </w:pPr>
    </w:p>
    <w:p w14:paraId="1A4CA4C0" w14:textId="77777777" w:rsidR="00D85DA4" w:rsidRPr="00AF3391" w:rsidRDefault="00D85DA4" w:rsidP="00D85DA4">
      <w:pPr>
        <w:spacing w:line="340" w:lineRule="exact"/>
        <w:ind w:firstLine="284"/>
        <w:jc w:val="left"/>
        <w:rPr>
          <w:rFonts w:cs="Times New Roman"/>
          <w:b/>
          <w:strike/>
          <w:szCs w:val="28"/>
        </w:rPr>
      </w:pPr>
    </w:p>
    <w:p w14:paraId="09591FA9" w14:textId="77777777" w:rsidR="00D85DA4" w:rsidRPr="00AF3391" w:rsidRDefault="00D85DA4" w:rsidP="00D85DA4">
      <w:pPr>
        <w:spacing w:line="340" w:lineRule="exact"/>
        <w:ind w:firstLine="284"/>
        <w:jc w:val="left"/>
        <w:rPr>
          <w:rFonts w:cs="Times New Roman"/>
          <w:b/>
          <w:strike/>
          <w:szCs w:val="28"/>
        </w:rPr>
      </w:pPr>
    </w:p>
    <w:p w14:paraId="3B205BEE" w14:textId="77777777" w:rsidR="00D85DA4" w:rsidRPr="00AF3391" w:rsidRDefault="00D85DA4" w:rsidP="00D85DA4">
      <w:pPr>
        <w:spacing w:line="340" w:lineRule="exact"/>
        <w:ind w:firstLine="284"/>
        <w:jc w:val="left"/>
        <w:rPr>
          <w:rFonts w:cs="Times New Roman"/>
          <w:b/>
          <w:strike/>
          <w:szCs w:val="28"/>
        </w:rPr>
      </w:pPr>
    </w:p>
    <w:p w14:paraId="63738284" w14:textId="77777777" w:rsidR="00D85DA4" w:rsidRPr="00AF3391" w:rsidRDefault="00D85DA4" w:rsidP="00D85DA4">
      <w:pPr>
        <w:spacing w:line="340" w:lineRule="exact"/>
        <w:ind w:firstLine="284"/>
        <w:jc w:val="left"/>
        <w:rPr>
          <w:rFonts w:cs="Times New Roman"/>
          <w:b/>
          <w:strike/>
          <w:szCs w:val="28"/>
        </w:rPr>
      </w:pPr>
    </w:p>
    <w:p w14:paraId="6162DF9D" w14:textId="77777777" w:rsidR="00D85DA4" w:rsidRPr="00AF3391" w:rsidRDefault="00D85DA4" w:rsidP="00D85DA4">
      <w:pPr>
        <w:spacing w:line="340" w:lineRule="exact"/>
        <w:ind w:firstLine="284"/>
        <w:jc w:val="left"/>
        <w:rPr>
          <w:rFonts w:cs="Times New Roman"/>
          <w:b/>
          <w:strike/>
          <w:szCs w:val="28"/>
        </w:rPr>
      </w:pPr>
    </w:p>
    <w:p w14:paraId="292965D3" w14:textId="77777777" w:rsidR="00D85DA4" w:rsidRPr="00AF3391" w:rsidRDefault="00D85DA4" w:rsidP="00D85DA4">
      <w:pPr>
        <w:spacing w:line="340" w:lineRule="exact"/>
        <w:ind w:firstLine="284"/>
        <w:jc w:val="left"/>
        <w:rPr>
          <w:rFonts w:cs="Times New Roman"/>
          <w:b/>
          <w:strike/>
          <w:szCs w:val="28"/>
        </w:rPr>
      </w:pPr>
    </w:p>
    <w:p w14:paraId="343416AF" w14:textId="77777777" w:rsidR="00D85DA4" w:rsidRPr="00AF3391" w:rsidRDefault="00D85DA4" w:rsidP="00D85DA4">
      <w:pPr>
        <w:spacing w:line="340" w:lineRule="exact"/>
        <w:ind w:firstLine="284"/>
        <w:jc w:val="left"/>
        <w:rPr>
          <w:rFonts w:cs="Times New Roman"/>
          <w:b/>
          <w:strike/>
          <w:szCs w:val="28"/>
        </w:rPr>
      </w:pPr>
    </w:p>
    <w:p w14:paraId="4D5718E8" w14:textId="77777777" w:rsidR="00D85DA4" w:rsidRPr="00AF3391" w:rsidRDefault="00D85DA4" w:rsidP="00D85DA4">
      <w:pPr>
        <w:spacing w:line="340" w:lineRule="exact"/>
        <w:ind w:firstLine="284"/>
        <w:jc w:val="left"/>
        <w:rPr>
          <w:rFonts w:cs="Times New Roman"/>
          <w:b/>
          <w:strike/>
          <w:szCs w:val="28"/>
        </w:rPr>
      </w:pPr>
    </w:p>
    <w:p w14:paraId="21635440" w14:textId="77777777" w:rsidR="00D85DA4" w:rsidRPr="00AF3391" w:rsidRDefault="00D85DA4" w:rsidP="00D85DA4">
      <w:pPr>
        <w:spacing w:line="340" w:lineRule="exact"/>
        <w:ind w:firstLine="284"/>
        <w:jc w:val="left"/>
        <w:rPr>
          <w:rFonts w:cs="Times New Roman"/>
          <w:b/>
          <w:strike/>
          <w:szCs w:val="28"/>
        </w:rPr>
      </w:pPr>
    </w:p>
    <w:p w14:paraId="7AA3D82A" w14:textId="77777777" w:rsidR="00D85DA4" w:rsidRPr="00AF3391" w:rsidRDefault="00D85DA4" w:rsidP="00D85DA4">
      <w:pPr>
        <w:spacing w:line="340" w:lineRule="exact"/>
        <w:ind w:firstLine="284"/>
        <w:jc w:val="left"/>
        <w:rPr>
          <w:rFonts w:cs="Times New Roman"/>
          <w:b/>
          <w:strike/>
          <w:szCs w:val="28"/>
        </w:rPr>
      </w:pPr>
    </w:p>
    <w:p w14:paraId="7AA8B6F2" w14:textId="77777777" w:rsidR="00D85DA4" w:rsidRPr="00AF3391" w:rsidRDefault="00D85DA4" w:rsidP="00D85DA4">
      <w:pPr>
        <w:spacing w:line="340" w:lineRule="exact"/>
        <w:ind w:firstLine="284"/>
        <w:jc w:val="left"/>
        <w:rPr>
          <w:rFonts w:cs="Times New Roman"/>
          <w:b/>
          <w:strike/>
          <w:szCs w:val="28"/>
        </w:rPr>
      </w:pPr>
    </w:p>
    <w:p w14:paraId="357F4D23" w14:textId="77777777" w:rsidR="00D85DA4" w:rsidRPr="00AF3391" w:rsidRDefault="00D85DA4" w:rsidP="00D85DA4">
      <w:pPr>
        <w:spacing w:line="340" w:lineRule="exact"/>
        <w:ind w:firstLine="284"/>
        <w:jc w:val="left"/>
        <w:rPr>
          <w:rFonts w:cs="Times New Roman"/>
          <w:b/>
          <w:strike/>
          <w:szCs w:val="28"/>
        </w:rPr>
      </w:pPr>
    </w:p>
    <w:p w14:paraId="6FBF0EDB" w14:textId="77777777" w:rsidR="00D85DA4" w:rsidRPr="00AF3391" w:rsidRDefault="00D85DA4" w:rsidP="00D85DA4">
      <w:pPr>
        <w:spacing w:line="340" w:lineRule="exact"/>
        <w:ind w:firstLine="284"/>
        <w:jc w:val="left"/>
        <w:rPr>
          <w:rFonts w:cs="Times New Roman"/>
          <w:b/>
          <w:strike/>
          <w:szCs w:val="28"/>
        </w:rPr>
      </w:pPr>
    </w:p>
    <w:p w14:paraId="0FA9CAEB" w14:textId="77777777" w:rsidR="00D85DA4" w:rsidRPr="00AF3391" w:rsidRDefault="00D85DA4" w:rsidP="00D85DA4">
      <w:pPr>
        <w:spacing w:line="340" w:lineRule="exact"/>
        <w:ind w:firstLine="284"/>
        <w:jc w:val="left"/>
        <w:rPr>
          <w:rFonts w:cs="Times New Roman"/>
          <w:b/>
          <w:strike/>
          <w:szCs w:val="28"/>
        </w:rPr>
      </w:pPr>
    </w:p>
    <w:p w14:paraId="7FDA4773" w14:textId="77777777" w:rsidR="00D85DA4" w:rsidRPr="00AF3391" w:rsidRDefault="00D85DA4" w:rsidP="00D85DA4">
      <w:pPr>
        <w:spacing w:line="340" w:lineRule="exact"/>
        <w:ind w:firstLine="284"/>
        <w:jc w:val="left"/>
        <w:rPr>
          <w:rFonts w:cs="Times New Roman"/>
          <w:b/>
          <w:strike/>
          <w:szCs w:val="28"/>
        </w:rPr>
      </w:pPr>
    </w:p>
    <w:p w14:paraId="73F3FBD0" w14:textId="77777777" w:rsidR="00D85DA4" w:rsidRPr="00AF3391" w:rsidRDefault="00D85DA4" w:rsidP="00D85DA4">
      <w:pPr>
        <w:spacing w:line="340" w:lineRule="exact"/>
        <w:ind w:firstLine="284"/>
        <w:jc w:val="left"/>
        <w:rPr>
          <w:rFonts w:cs="Times New Roman"/>
          <w:b/>
          <w:strike/>
          <w:szCs w:val="28"/>
        </w:rPr>
      </w:pPr>
    </w:p>
    <w:p w14:paraId="72105046" w14:textId="77777777" w:rsidR="00A86327" w:rsidRPr="00AF3391" w:rsidRDefault="00A86327" w:rsidP="00D85DA4">
      <w:pPr>
        <w:spacing w:line="340" w:lineRule="exact"/>
        <w:ind w:firstLine="284"/>
        <w:jc w:val="left"/>
        <w:rPr>
          <w:rFonts w:cs="Times New Roman"/>
          <w:b/>
          <w:strike/>
          <w:szCs w:val="28"/>
        </w:rPr>
      </w:pPr>
    </w:p>
    <w:p w14:paraId="76E4750D" w14:textId="77777777" w:rsidR="00A86327" w:rsidRPr="00AF3391" w:rsidRDefault="00A86327" w:rsidP="00D85DA4">
      <w:pPr>
        <w:spacing w:line="340" w:lineRule="exact"/>
        <w:ind w:firstLine="284"/>
        <w:jc w:val="left"/>
        <w:rPr>
          <w:rFonts w:cs="Times New Roman"/>
          <w:b/>
          <w:strike/>
          <w:szCs w:val="28"/>
        </w:rPr>
      </w:pPr>
    </w:p>
    <w:p w14:paraId="356B7C05" w14:textId="77777777" w:rsidR="00A86327" w:rsidRPr="00AF3391" w:rsidRDefault="00A86327" w:rsidP="00D85DA4">
      <w:pPr>
        <w:spacing w:line="340" w:lineRule="exact"/>
        <w:ind w:firstLine="284"/>
        <w:jc w:val="left"/>
        <w:rPr>
          <w:rFonts w:cs="Times New Roman"/>
          <w:b/>
          <w:strike/>
          <w:szCs w:val="28"/>
        </w:rPr>
      </w:pPr>
    </w:p>
    <w:p w14:paraId="77818EE0" w14:textId="77777777" w:rsidR="00A86327" w:rsidRPr="00AF3391" w:rsidRDefault="00A86327" w:rsidP="00D85DA4">
      <w:pPr>
        <w:spacing w:line="340" w:lineRule="exact"/>
        <w:ind w:firstLine="284"/>
        <w:jc w:val="left"/>
        <w:rPr>
          <w:rFonts w:cs="Times New Roman"/>
          <w:b/>
          <w:strike/>
          <w:szCs w:val="28"/>
        </w:rPr>
      </w:pPr>
    </w:p>
    <w:p w14:paraId="40531705" w14:textId="77777777" w:rsidR="00A86327" w:rsidRPr="00AF3391" w:rsidRDefault="00A86327" w:rsidP="00D85DA4">
      <w:pPr>
        <w:spacing w:line="340" w:lineRule="exact"/>
        <w:ind w:firstLine="284"/>
        <w:jc w:val="left"/>
        <w:rPr>
          <w:rFonts w:cs="Times New Roman"/>
          <w:b/>
          <w:strike/>
          <w:szCs w:val="28"/>
        </w:rPr>
      </w:pPr>
    </w:p>
    <w:p w14:paraId="4EA6E72B" w14:textId="77777777" w:rsidR="00A86327" w:rsidRPr="00AF3391" w:rsidRDefault="00A86327" w:rsidP="00D85DA4">
      <w:pPr>
        <w:spacing w:line="340" w:lineRule="exact"/>
        <w:ind w:firstLine="284"/>
        <w:jc w:val="left"/>
        <w:rPr>
          <w:rFonts w:cs="Times New Roman"/>
          <w:b/>
          <w:strike/>
          <w:szCs w:val="28"/>
        </w:rPr>
      </w:pPr>
    </w:p>
    <w:p w14:paraId="73FF39FB" w14:textId="77777777" w:rsidR="00A86327" w:rsidRPr="00AF3391" w:rsidRDefault="00A86327" w:rsidP="00D85DA4">
      <w:pPr>
        <w:spacing w:line="340" w:lineRule="exact"/>
        <w:ind w:firstLine="284"/>
        <w:jc w:val="left"/>
        <w:rPr>
          <w:rFonts w:cs="Times New Roman"/>
          <w:b/>
          <w:strike/>
          <w:szCs w:val="28"/>
        </w:rPr>
      </w:pPr>
    </w:p>
    <w:p w14:paraId="21603877" w14:textId="77777777" w:rsidR="00D85DA4" w:rsidRPr="00AF3391" w:rsidRDefault="00D85DA4" w:rsidP="00D85DA4">
      <w:pPr>
        <w:spacing w:line="340" w:lineRule="exact"/>
        <w:ind w:firstLine="284"/>
        <w:jc w:val="left"/>
        <w:rPr>
          <w:rFonts w:cs="Times New Roman"/>
          <w:b/>
          <w:strike/>
          <w:szCs w:val="28"/>
        </w:rPr>
      </w:pPr>
    </w:p>
    <w:p w14:paraId="0362DE76" w14:textId="77777777" w:rsidR="00D85DA4" w:rsidRPr="00AF3391" w:rsidRDefault="00D85DA4" w:rsidP="00D85DA4">
      <w:pPr>
        <w:spacing w:line="340" w:lineRule="exact"/>
        <w:ind w:firstLine="284"/>
        <w:jc w:val="left"/>
        <w:rPr>
          <w:rFonts w:cs="Times New Roman"/>
          <w:b/>
          <w:strike/>
          <w:szCs w:val="28"/>
        </w:rPr>
      </w:pPr>
    </w:p>
    <w:p w14:paraId="02FD154F" w14:textId="77777777" w:rsidR="00D85DA4" w:rsidRPr="00AF3391" w:rsidRDefault="00D85DA4" w:rsidP="00D85DA4">
      <w:pPr>
        <w:spacing w:line="340" w:lineRule="exact"/>
        <w:ind w:firstLine="284"/>
        <w:jc w:val="left"/>
        <w:rPr>
          <w:rFonts w:cs="Times New Roman"/>
          <w:b/>
          <w:strike/>
          <w:szCs w:val="28"/>
        </w:rPr>
      </w:pPr>
    </w:p>
    <w:p w14:paraId="42273344" w14:textId="49EBBD08" w:rsidR="00D85DA4" w:rsidRPr="00AF3391" w:rsidRDefault="00D85DA4" w:rsidP="00D85DA4">
      <w:pPr>
        <w:adjustRightInd/>
        <w:spacing w:line="240" w:lineRule="auto"/>
        <w:jc w:val="center"/>
        <w:rPr>
          <w:rFonts w:cs="Times New Roman"/>
          <w:b/>
          <w:sz w:val="32"/>
          <w:szCs w:val="32"/>
        </w:rPr>
      </w:pPr>
      <w:r w:rsidRPr="00AF3391">
        <w:rPr>
          <w:rFonts w:cs="Times New Roman" w:hint="eastAsia"/>
          <w:b/>
          <w:sz w:val="32"/>
          <w:szCs w:val="32"/>
        </w:rPr>
        <w:lastRenderedPageBreak/>
        <w:t>附件、</w:t>
      </w:r>
      <w:r w:rsidRPr="00AF3391">
        <w:rPr>
          <w:rFonts w:cs="Times New Roman"/>
          <w:b/>
          <w:sz w:val="32"/>
          <w:szCs w:val="32"/>
        </w:rPr>
        <w:t>致理科技大學英語能力檢定畢業指標標準表</w:t>
      </w:r>
    </w:p>
    <w:p w14:paraId="74E6A10D" w14:textId="77777777" w:rsidR="00D85DA4" w:rsidRPr="00AF3391" w:rsidRDefault="00D85DA4" w:rsidP="00D85DA4">
      <w:pPr>
        <w:adjustRightInd/>
        <w:snapToGrid/>
        <w:spacing w:line="240" w:lineRule="auto"/>
        <w:jc w:val="center"/>
        <w:rPr>
          <w:rFonts w:cs="Times New Roman"/>
          <w:b/>
          <w:szCs w:val="28"/>
        </w:rPr>
      </w:pPr>
    </w:p>
    <w:tbl>
      <w:tblPr>
        <w:tblW w:w="106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3"/>
        <w:gridCol w:w="1770"/>
        <w:gridCol w:w="1323"/>
        <w:gridCol w:w="1323"/>
        <w:gridCol w:w="1323"/>
        <w:gridCol w:w="1323"/>
        <w:gridCol w:w="1323"/>
        <w:gridCol w:w="1323"/>
      </w:tblGrid>
      <w:tr w:rsidR="00D85DA4" w:rsidRPr="00AF3391" w14:paraId="2638CB12" w14:textId="77777777" w:rsidTr="00CA736E">
        <w:trPr>
          <w:trHeight w:val="218"/>
          <w:jc w:val="center"/>
        </w:trPr>
        <w:tc>
          <w:tcPr>
            <w:tcW w:w="923" w:type="dxa"/>
            <w:vMerge w:val="restart"/>
            <w:tcBorders>
              <w:tl2br w:val="single" w:sz="2" w:space="0" w:color="auto"/>
            </w:tcBorders>
            <w:vAlign w:val="center"/>
          </w:tcPr>
          <w:p w14:paraId="4EBD6F66" w14:textId="77777777" w:rsidR="00D85DA4" w:rsidRPr="00AF3391" w:rsidRDefault="00D85DA4" w:rsidP="00CA736E">
            <w:pPr>
              <w:adjustRightInd/>
              <w:spacing w:line="240" w:lineRule="auto"/>
              <w:ind w:leftChars="-27" w:left="-76" w:rightChars="-45" w:right="-126"/>
              <w:jc w:val="right"/>
              <w:rPr>
                <w:rFonts w:cs="Times New Roman"/>
                <w:sz w:val="22"/>
              </w:rPr>
            </w:pPr>
            <w:r w:rsidRPr="00AF3391">
              <w:rPr>
                <w:rFonts w:cs="Times New Roman"/>
                <w:sz w:val="22"/>
              </w:rPr>
              <w:t>類別</w:t>
            </w:r>
          </w:p>
          <w:p w14:paraId="546789AD" w14:textId="77777777" w:rsidR="00D85DA4" w:rsidRPr="00AF3391" w:rsidRDefault="00D85DA4" w:rsidP="00CA736E">
            <w:pPr>
              <w:adjustRightInd/>
              <w:spacing w:line="240" w:lineRule="auto"/>
              <w:ind w:leftChars="-27" w:left="-76" w:rightChars="-14" w:right="-39"/>
              <w:jc w:val="left"/>
              <w:rPr>
                <w:rFonts w:cs="Times New Roman"/>
                <w:sz w:val="22"/>
              </w:rPr>
            </w:pPr>
            <w:r w:rsidRPr="00AF3391">
              <w:rPr>
                <w:rFonts w:cs="Times New Roman"/>
                <w:sz w:val="22"/>
              </w:rPr>
              <w:t>項次</w:t>
            </w:r>
          </w:p>
        </w:tc>
        <w:tc>
          <w:tcPr>
            <w:tcW w:w="1770" w:type="dxa"/>
            <w:vMerge w:val="restart"/>
            <w:vAlign w:val="center"/>
          </w:tcPr>
          <w:p w14:paraId="231981B9" w14:textId="77777777" w:rsidR="00D85DA4" w:rsidRPr="00AF3391" w:rsidRDefault="00D85DA4" w:rsidP="00CA736E">
            <w:pPr>
              <w:adjustRightInd/>
              <w:spacing w:line="240" w:lineRule="auto"/>
              <w:jc w:val="center"/>
              <w:rPr>
                <w:rFonts w:cs="Times New Roman"/>
                <w:sz w:val="22"/>
              </w:rPr>
            </w:pPr>
            <w:r w:rsidRPr="00AF3391">
              <w:rPr>
                <w:rFonts w:cs="Times New Roman"/>
                <w:sz w:val="22"/>
              </w:rPr>
              <w:t>英語能力檢定</w:t>
            </w:r>
          </w:p>
          <w:p w14:paraId="249261D0" w14:textId="77777777" w:rsidR="00D85DA4" w:rsidRPr="00AF3391" w:rsidRDefault="00D85DA4" w:rsidP="00CA736E">
            <w:pPr>
              <w:adjustRightInd/>
              <w:spacing w:line="240" w:lineRule="auto"/>
              <w:jc w:val="center"/>
              <w:rPr>
                <w:rFonts w:cs="Times New Roman"/>
                <w:sz w:val="22"/>
              </w:rPr>
            </w:pPr>
            <w:r w:rsidRPr="00AF3391">
              <w:rPr>
                <w:rFonts w:cs="Times New Roman"/>
                <w:sz w:val="22"/>
              </w:rPr>
              <w:t>考試類別</w:t>
            </w:r>
          </w:p>
        </w:tc>
        <w:tc>
          <w:tcPr>
            <w:tcW w:w="7938" w:type="dxa"/>
            <w:gridSpan w:val="6"/>
            <w:vAlign w:val="center"/>
          </w:tcPr>
          <w:p w14:paraId="1EBF269B"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畢業指標標準</w:t>
            </w:r>
          </w:p>
        </w:tc>
      </w:tr>
      <w:tr w:rsidR="00D85DA4" w:rsidRPr="00AF3391" w14:paraId="582401BA" w14:textId="77777777" w:rsidTr="00CA736E">
        <w:trPr>
          <w:trHeight w:val="265"/>
          <w:jc w:val="center"/>
        </w:trPr>
        <w:tc>
          <w:tcPr>
            <w:tcW w:w="923" w:type="dxa"/>
            <w:vMerge/>
            <w:vAlign w:val="center"/>
          </w:tcPr>
          <w:p w14:paraId="6BD3454E" w14:textId="77777777" w:rsidR="00D85DA4" w:rsidRPr="00AF3391" w:rsidRDefault="00D85DA4" w:rsidP="00CA736E">
            <w:pPr>
              <w:adjustRightInd/>
              <w:spacing w:line="240" w:lineRule="auto"/>
              <w:ind w:leftChars="-27" w:left="-76" w:rightChars="-14" w:right="-39"/>
              <w:jc w:val="center"/>
              <w:rPr>
                <w:rFonts w:cs="Times New Roman"/>
                <w:sz w:val="22"/>
              </w:rPr>
            </w:pPr>
          </w:p>
        </w:tc>
        <w:tc>
          <w:tcPr>
            <w:tcW w:w="1770" w:type="dxa"/>
            <w:vMerge/>
            <w:vAlign w:val="center"/>
          </w:tcPr>
          <w:p w14:paraId="2316C463" w14:textId="77777777" w:rsidR="00D85DA4" w:rsidRPr="00AF3391" w:rsidRDefault="00D85DA4" w:rsidP="00CA736E">
            <w:pPr>
              <w:adjustRightInd/>
              <w:spacing w:line="240" w:lineRule="auto"/>
              <w:jc w:val="center"/>
              <w:rPr>
                <w:rFonts w:cs="Times New Roman"/>
                <w:sz w:val="22"/>
              </w:rPr>
            </w:pPr>
          </w:p>
        </w:tc>
        <w:tc>
          <w:tcPr>
            <w:tcW w:w="1323" w:type="dxa"/>
            <w:vAlign w:val="center"/>
          </w:tcPr>
          <w:p w14:paraId="3B78D7F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CEFR A2</w:t>
            </w:r>
          </w:p>
        </w:tc>
        <w:tc>
          <w:tcPr>
            <w:tcW w:w="1323" w:type="dxa"/>
            <w:vAlign w:val="center"/>
          </w:tcPr>
          <w:p w14:paraId="2601FBF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(CEFR) A2+</w:t>
            </w:r>
          </w:p>
        </w:tc>
        <w:tc>
          <w:tcPr>
            <w:tcW w:w="1323" w:type="dxa"/>
            <w:vAlign w:val="center"/>
          </w:tcPr>
          <w:p w14:paraId="352B24E4"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非應用英語系</w:t>
            </w:r>
          </w:p>
          <w:p w14:paraId="53331E96"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畢業門檻</w:t>
            </w:r>
          </w:p>
        </w:tc>
        <w:tc>
          <w:tcPr>
            <w:tcW w:w="1323" w:type="dxa"/>
            <w:vAlign w:val="center"/>
          </w:tcPr>
          <w:p w14:paraId="6B293F93"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行銷與流通管理系</w:t>
            </w:r>
          </w:p>
          <w:p w14:paraId="2878D780"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畢業門檻</w:t>
            </w:r>
          </w:p>
        </w:tc>
        <w:tc>
          <w:tcPr>
            <w:tcW w:w="1323" w:type="dxa"/>
            <w:vAlign w:val="center"/>
          </w:tcPr>
          <w:p w14:paraId="3EF00EF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國際貿易系</w:t>
            </w:r>
          </w:p>
          <w:p w14:paraId="1A7AB57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畢業門檻</w:t>
            </w:r>
          </w:p>
          <w:p w14:paraId="709004EB"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CEF B1</w:t>
            </w:r>
          </w:p>
        </w:tc>
        <w:tc>
          <w:tcPr>
            <w:tcW w:w="1323" w:type="dxa"/>
            <w:vAlign w:val="center"/>
          </w:tcPr>
          <w:p w14:paraId="6019AD2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應用英語系</w:t>
            </w:r>
          </w:p>
          <w:p w14:paraId="5414555C"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畢業門檻</w:t>
            </w:r>
          </w:p>
          <w:p w14:paraId="2B1B79FF"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CEF B2</w:t>
            </w:r>
          </w:p>
        </w:tc>
      </w:tr>
      <w:tr w:rsidR="00D85DA4" w:rsidRPr="00AF3391" w14:paraId="4E14A291" w14:textId="77777777" w:rsidTr="00CA736E">
        <w:trPr>
          <w:jc w:val="center"/>
        </w:trPr>
        <w:tc>
          <w:tcPr>
            <w:tcW w:w="923" w:type="dxa"/>
            <w:vMerge w:val="restart"/>
            <w:vAlign w:val="center"/>
          </w:tcPr>
          <w:p w14:paraId="78633175" w14:textId="77777777" w:rsidR="00D85DA4" w:rsidRPr="00AF3391" w:rsidRDefault="00D85DA4" w:rsidP="00CA736E">
            <w:pPr>
              <w:adjustRightInd/>
              <w:spacing w:line="240" w:lineRule="auto"/>
              <w:ind w:leftChars="-27" w:left="-76" w:rightChars="-14" w:right="-39"/>
              <w:jc w:val="center"/>
              <w:rPr>
                <w:rFonts w:cs="Times New Roman"/>
                <w:sz w:val="22"/>
              </w:rPr>
            </w:pPr>
            <w:proofErr w:type="gramStart"/>
            <w:r w:rsidRPr="00AF3391">
              <w:rPr>
                <w:rFonts w:cs="Times New Roman"/>
                <w:sz w:val="22"/>
              </w:rPr>
              <w:t>一</w:t>
            </w:r>
            <w:proofErr w:type="gramEnd"/>
          </w:p>
        </w:tc>
        <w:tc>
          <w:tcPr>
            <w:tcW w:w="1770" w:type="dxa"/>
            <w:vAlign w:val="center"/>
          </w:tcPr>
          <w:p w14:paraId="106D3D2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托福紙筆測驗</w:t>
            </w:r>
          </w:p>
          <w:p w14:paraId="49CEFCEB"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TOEFL ITP</w:t>
            </w:r>
          </w:p>
        </w:tc>
        <w:tc>
          <w:tcPr>
            <w:tcW w:w="1323" w:type="dxa"/>
            <w:vAlign w:val="center"/>
          </w:tcPr>
          <w:p w14:paraId="24C9ACB9" w14:textId="77777777" w:rsidR="00D85DA4" w:rsidRPr="00AF3391" w:rsidRDefault="00D85DA4" w:rsidP="00CA736E">
            <w:pPr>
              <w:ind w:leftChars="-27" w:left="-76" w:rightChars="-14" w:right="-39"/>
              <w:jc w:val="center"/>
              <w:rPr>
                <w:rFonts w:cs="Times New Roman"/>
                <w:sz w:val="22"/>
              </w:rPr>
            </w:pPr>
            <w:r w:rsidRPr="00AF3391">
              <w:rPr>
                <w:rFonts w:cs="Times New Roman"/>
                <w:sz w:val="22"/>
              </w:rPr>
              <w:t>337</w:t>
            </w:r>
            <w:r w:rsidRPr="00AF3391">
              <w:rPr>
                <w:rFonts w:cs="Times New Roman"/>
                <w:sz w:val="22"/>
              </w:rPr>
              <w:t>分以上</w:t>
            </w:r>
          </w:p>
        </w:tc>
        <w:tc>
          <w:tcPr>
            <w:tcW w:w="1323" w:type="dxa"/>
            <w:vAlign w:val="center"/>
          </w:tcPr>
          <w:p w14:paraId="67F3F784" w14:textId="77777777" w:rsidR="00D85DA4" w:rsidRPr="00AF3391" w:rsidRDefault="00D85DA4" w:rsidP="00CA736E">
            <w:pPr>
              <w:ind w:firstLineChars="50" w:firstLine="110"/>
              <w:jc w:val="center"/>
              <w:rPr>
                <w:rFonts w:cs="Times New Roman"/>
                <w:sz w:val="22"/>
              </w:rPr>
            </w:pPr>
            <w:r w:rsidRPr="00AF3391">
              <w:rPr>
                <w:rFonts w:cs="Times New Roman"/>
                <w:sz w:val="22"/>
              </w:rPr>
              <w:t>391-</w:t>
            </w:r>
            <w:r w:rsidRPr="00AF3391">
              <w:rPr>
                <w:rFonts w:cs="Times New Roman" w:hint="eastAsia"/>
                <w:sz w:val="22"/>
              </w:rPr>
              <w:t>399</w:t>
            </w:r>
            <w:r w:rsidRPr="00AF3391">
              <w:rPr>
                <w:rFonts w:cs="Times New Roman"/>
                <w:sz w:val="22"/>
              </w:rPr>
              <w:t>分</w:t>
            </w:r>
          </w:p>
        </w:tc>
        <w:tc>
          <w:tcPr>
            <w:tcW w:w="1323" w:type="dxa"/>
            <w:vAlign w:val="center"/>
          </w:tcPr>
          <w:p w14:paraId="156B79A4" w14:textId="77777777" w:rsidR="00D85DA4" w:rsidRPr="00AF3391" w:rsidRDefault="00D85DA4" w:rsidP="00CA736E">
            <w:pPr>
              <w:ind w:firstLineChars="50" w:firstLine="110"/>
              <w:jc w:val="center"/>
              <w:rPr>
                <w:rFonts w:cs="Times New Roman"/>
                <w:sz w:val="22"/>
              </w:rPr>
            </w:pPr>
            <w:r w:rsidRPr="00AF3391">
              <w:rPr>
                <w:rFonts w:cs="Times New Roman" w:hint="eastAsia"/>
                <w:sz w:val="22"/>
              </w:rPr>
              <w:t>400</w:t>
            </w:r>
            <w:r w:rsidRPr="00AF3391">
              <w:rPr>
                <w:rFonts w:cs="Times New Roman"/>
                <w:sz w:val="22"/>
              </w:rPr>
              <w:t>分以上</w:t>
            </w:r>
          </w:p>
        </w:tc>
        <w:tc>
          <w:tcPr>
            <w:tcW w:w="1323" w:type="dxa"/>
            <w:vAlign w:val="center"/>
          </w:tcPr>
          <w:p w14:paraId="572657A0" w14:textId="77777777" w:rsidR="00D85DA4" w:rsidRPr="00AF3391" w:rsidRDefault="00D85DA4" w:rsidP="00CA736E">
            <w:pPr>
              <w:ind w:firstLineChars="50" w:firstLine="110"/>
              <w:jc w:val="center"/>
              <w:rPr>
                <w:rFonts w:cs="Times New Roman"/>
                <w:sz w:val="22"/>
              </w:rPr>
            </w:pPr>
            <w:r w:rsidRPr="00AF3391">
              <w:rPr>
                <w:rFonts w:cs="Times New Roman" w:hint="eastAsia"/>
                <w:sz w:val="22"/>
              </w:rPr>
              <w:t>417</w:t>
            </w:r>
            <w:r w:rsidRPr="00AF3391">
              <w:rPr>
                <w:rFonts w:cs="Times New Roman"/>
                <w:sz w:val="22"/>
              </w:rPr>
              <w:t>分以上</w:t>
            </w:r>
          </w:p>
        </w:tc>
        <w:tc>
          <w:tcPr>
            <w:tcW w:w="1323" w:type="dxa"/>
            <w:vAlign w:val="center"/>
          </w:tcPr>
          <w:p w14:paraId="74FC872A" w14:textId="77777777" w:rsidR="00D85DA4" w:rsidRPr="00AF3391" w:rsidRDefault="00D85DA4" w:rsidP="00CA736E">
            <w:pPr>
              <w:ind w:firstLineChars="50" w:firstLine="110"/>
              <w:jc w:val="center"/>
              <w:rPr>
                <w:rFonts w:cs="Times New Roman"/>
                <w:sz w:val="22"/>
              </w:rPr>
            </w:pPr>
            <w:r w:rsidRPr="00AF3391">
              <w:rPr>
                <w:rFonts w:cs="Times New Roman"/>
                <w:sz w:val="22"/>
              </w:rPr>
              <w:t>460</w:t>
            </w:r>
            <w:r w:rsidRPr="00AF3391">
              <w:rPr>
                <w:rFonts w:cs="Times New Roman"/>
                <w:sz w:val="22"/>
              </w:rPr>
              <w:t>分以上</w:t>
            </w:r>
          </w:p>
        </w:tc>
        <w:tc>
          <w:tcPr>
            <w:tcW w:w="1323" w:type="dxa"/>
            <w:vAlign w:val="center"/>
          </w:tcPr>
          <w:p w14:paraId="16DA41A2" w14:textId="77777777" w:rsidR="00D85DA4" w:rsidRPr="00AF3391" w:rsidRDefault="00D85DA4" w:rsidP="00CA736E">
            <w:pPr>
              <w:ind w:firstLineChars="50" w:firstLine="110"/>
              <w:jc w:val="center"/>
              <w:rPr>
                <w:rFonts w:cs="Times New Roman"/>
                <w:sz w:val="22"/>
              </w:rPr>
            </w:pPr>
            <w:r w:rsidRPr="00AF3391">
              <w:rPr>
                <w:rFonts w:cs="Times New Roman"/>
                <w:sz w:val="22"/>
              </w:rPr>
              <w:t>543</w:t>
            </w:r>
            <w:r w:rsidRPr="00AF3391">
              <w:rPr>
                <w:rFonts w:cs="Times New Roman"/>
                <w:sz w:val="22"/>
              </w:rPr>
              <w:t>分以上</w:t>
            </w:r>
          </w:p>
        </w:tc>
      </w:tr>
      <w:tr w:rsidR="00D85DA4" w:rsidRPr="00AF3391" w14:paraId="3951C909" w14:textId="77777777" w:rsidTr="00CA736E">
        <w:trPr>
          <w:jc w:val="center"/>
        </w:trPr>
        <w:tc>
          <w:tcPr>
            <w:tcW w:w="923" w:type="dxa"/>
            <w:vMerge/>
            <w:vAlign w:val="center"/>
          </w:tcPr>
          <w:p w14:paraId="08AD6FCB" w14:textId="77777777" w:rsidR="00D85DA4" w:rsidRPr="00AF3391" w:rsidRDefault="00D85DA4" w:rsidP="00CA736E">
            <w:pPr>
              <w:adjustRightInd/>
              <w:spacing w:line="240" w:lineRule="auto"/>
              <w:ind w:leftChars="-27" w:left="-76" w:rightChars="-14" w:right="-39"/>
              <w:jc w:val="center"/>
              <w:rPr>
                <w:rFonts w:cs="Times New Roman"/>
                <w:sz w:val="22"/>
              </w:rPr>
            </w:pPr>
          </w:p>
        </w:tc>
        <w:tc>
          <w:tcPr>
            <w:tcW w:w="1770" w:type="dxa"/>
            <w:vAlign w:val="center"/>
          </w:tcPr>
          <w:p w14:paraId="00A66D6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托福網路測驗</w:t>
            </w:r>
          </w:p>
          <w:p w14:paraId="0BC0CEA9"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 xml:space="preserve">TOEFL </w:t>
            </w:r>
            <w:proofErr w:type="spellStart"/>
            <w:r w:rsidRPr="00AF3391">
              <w:rPr>
                <w:rFonts w:cs="Times New Roman"/>
                <w:sz w:val="22"/>
              </w:rPr>
              <w:t>iBT</w:t>
            </w:r>
            <w:proofErr w:type="spellEnd"/>
          </w:p>
        </w:tc>
        <w:tc>
          <w:tcPr>
            <w:tcW w:w="1323" w:type="dxa"/>
            <w:vAlign w:val="center"/>
          </w:tcPr>
          <w:p w14:paraId="7EC4D79F" w14:textId="77777777" w:rsidR="00D85DA4" w:rsidRPr="00AF3391" w:rsidRDefault="00D85DA4" w:rsidP="00CA736E">
            <w:pPr>
              <w:ind w:leftChars="-27" w:left="-76" w:rightChars="-14" w:right="-39"/>
              <w:jc w:val="center"/>
              <w:rPr>
                <w:rFonts w:cs="Times New Roman"/>
                <w:sz w:val="22"/>
              </w:rPr>
            </w:pPr>
            <w:r w:rsidRPr="00AF3391">
              <w:rPr>
                <w:rFonts w:cs="Times New Roman"/>
                <w:sz w:val="22"/>
              </w:rPr>
              <w:t>n/a</w:t>
            </w:r>
          </w:p>
        </w:tc>
        <w:tc>
          <w:tcPr>
            <w:tcW w:w="1323" w:type="dxa"/>
            <w:vAlign w:val="center"/>
          </w:tcPr>
          <w:p w14:paraId="6090FD3C" w14:textId="77777777" w:rsidR="00D85DA4" w:rsidRPr="00AF3391" w:rsidRDefault="00D85DA4" w:rsidP="00CA736E">
            <w:pPr>
              <w:ind w:leftChars="-27" w:left="-76" w:rightChars="-14" w:right="-39"/>
              <w:jc w:val="center"/>
              <w:rPr>
                <w:rFonts w:cs="Times New Roman"/>
                <w:sz w:val="22"/>
              </w:rPr>
            </w:pPr>
            <w:r w:rsidRPr="00AF3391">
              <w:rPr>
                <w:rFonts w:cs="Times New Roman" w:hint="eastAsia"/>
                <w:sz w:val="22"/>
              </w:rPr>
              <w:t>2</w:t>
            </w:r>
            <w:r w:rsidRPr="00AF3391">
              <w:rPr>
                <w:rFonts w:cs="Times New Roman"/>
                <w:sz w:val="22"/>
              </w:rPr>
              <w:t>1-</w:t>
            </w:r>
            <w:r w:rsidRPr="00AF3391">
              <w:rPr>
                <w:rFonts w:cs="Times New Roman" w:hint="eastAsia"/>
                <w:sz w:val="22"/>
              </w:rPr>
              <w:t>23</w:t>
            </w:r>
            <w:r w:rsidRPr="00AF3391">
              <w:rPr>
                <w:rFonts w:cs="Times New Roman"/>
                <w:sz w:val="22"/>
              </w:rPr>
              <w:t>分</w:t>
            </w:r>
          </w:p>
        </w:tc>
        <w:tc>
          <w:tcPr>
            <w:tcW w:w="1323" w:type="dxa"/>
            <w:vAlign w:val="center"/>
          </w:tcPr>
          <w:p w14:paraId="354FE2CE" w14:textId="77777777" w:rsidR="00D85DA4" w:rsidRPr="00AF3391" w:rsidRDefault="00D85DA4" w:rsidP="00CA736E">
            <w:pPr>
              <w:ind w:leftChars="-27" w:left="-76" w:rightChars="-14" w:right="-39"/>
              <w:jc w:val="center"/>
              <w:rPr>
                <w:rFonts w:cs="Times New Roman"/>
                <w:sz w:val="22"/>
              </w:rPr>
            </w:pPr>
            <w:r w:rsidRPr="00AF3391">
              <w:rPr>
                <w:rFonts w:cs="Times New Roman" w:hint="eastAsia"/>
                <w:sz w:val="22"/>
              </w:rPr>
              <w:t>24</w:t>
            </w:r>
            <w:r w:rsidRPr="00AF3391">
              <w:rPr>
                <w:rFonts w:cs="Times New Roman"/>
                <w:sz w:val="22"/>
              </w:rPr>
              <w:t>分以上</w:t>
            </w:r>
          </w:p>
        </w:tc>
        <w:tc>
          <w:tcPr>
            <w:tcW w:w="1323" w:type="dxa"/>
            <w:vAlign w:val="center"/>
          </w:tcPr>
          <w:p w14:paraId="54BCC3EA" w14:textId="77777777" w:rsidR="00D85DA4" w:rsidRPr="00AF3391" w:rsidRDefault="00D85DA4" w:rsidP="00CA736E">
            <w:pPr>
              <w:ind w:leftChars="-27" w:left="-76" w:rightChars="-14" w:right="-39"/>
              <w:jc w:val="center"/>
              <w:rPr>
                <w:rFonts w:cs="Times New Roman"/>
                <w:sz w:val="22"/>
              </w:rPr>
            </w:pPr>
            <w:r w:rsidRPr="00AF3391">
              <w:rPr>
                <w:rFonts w:cs="Times New Roman" w:hint="eastAsia"/>
                <w:sz w:val="22"/>
              </w:rPr>
              <w:t>31</w:t>
            </w:r>
            <w:r w:rsidRPr="00AF3391">
              <w:rPr>
                <w:rFonts w:cs="Times New Roman"/>
                <w:sz w:val="22"/>
              </w:rPr>
              <w:t>分以上</w:t>
            </w:r>
          </w:p>
        </w:tc>
        <w:tc>
          <w:tcPr>
            <w:tcW w:w="1323" w:type="dxa"/>
            <w:vAlign w:val="center"/>
          </w:tcPr>
          <w:p w14:paraId="68B4C1FF" w14:textId="77777777" w:rsidR="00D85DA4" w:rsidRPr="00AF3391" w:rsidRDefault="00D85DA4" w:rsidP="00CA736E">
            <w:pPr>
              <w:ind w:leftChars="-27" w:left="-76" w:rightChars="-14" w:right="-39"/>
              <w:jc w:val="center"/>
              <w:rPr>
                <w:rFonts w:cs="Times New Roman"/>
                <w:sz w:val="22"/>
              </w:rPr>
            </w:pPr>
            <w:r w:rsidRPr="00AF3391">
              <w:rPr>
                <w:rFonts w:cs="Times New Roman"/>
                <w:sz w:val="22"/>
              </w:rPr>
              <w:t>42</w:t>
            </w:r>
            <w:r w:rsidRPr="00AF3391">
              <w:rPr>
                <w:rFonts w:cs="Times New Roman"/>
                <w:sz w:val="22"/>
              </w:rPr>
              <w:t>分以上</w:t>
            </w:r>
          </w:p>
        </w:tc>
        <w:tc>
          <w:tcPr>
            <w:tcW w:w="1323" w:type="dxa"/>
            <w:vAlign w:val="center"/>
          </w:tcPr>
          <w:p w14:paraId="7983333E" w14:textId="77777777" w:rsidR="00D85DA4" w:rsidRPr="00AF3391" w:rsidRDefault="00D85DA4" w:rsidP="00CA736E">
            <w:pPr>
              <w:ind w:leftChars="-27" w:left="-76" w:rightChars="-14" w:right="-39"/>
              <w:jc w:val="center"/>
              <w:rPr>
                <w:rFonts w:cs="Times New Roman"/>
                <w:sz w:val="22"/>
              </w:rPr>
            </w:pPr>
            <w:r w:rsidRPr="00AF3391">
              <w:rPr>
                <w:rFonts w:cs="Times New Roman"/>
                <w:sz w:val="22"/>
              </w:rPr>
              <w:t>72</w:t>
            </w:r>
            <w:r w:rsidRPr="00AF3391">
              <w:rPr>
                <w:rFonts w:cs="Times New Roman"/>
                <w:sz w:val="22"/>
              </w:rPr>
              <w:t>分以上</w:t>
            </w:r>
          </w:p>
        </w:tc>
      </w:tr>
      <w:tr w:rsidR="00D85DA4" w:rsidRPr="00AF3391" w14:paraId="24C13232" w14:textId="77777777" w:rsidTr="00CA736E">
        <w:trPr>
          <w:jc w:val="center"/>
        </w:trPr>
        <w:tc>
          <w:tcPr>
            <w:tcW w:w="923" w:type="dxa"/>
            <w:vAlign w:val="center"/>
          </w:tcPr>
          <w:p w14:paraId="119A2D5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二</w:t>
            </w:r>
          </w:p>
        </w:tc>
        <w:tc>
          <w:tcPr>
            <w:tcW w:w="1770" w:type="dxa"/>
            <w:vAlign w:val="center"/>
          </w:tcPr>
          <w:p w14:paraId="62C96E77" w14:textId="77777777" w:rsidR="00D85DA4" w:rsidRPr="00AF3391" w:rsidRDefault="00D85DA4" w:rsidP="00CA736E">
            <w:pPr>
              <w:adjustRightInd/>
              <w:spacing w:line="240" w:lineRule="auto"/>
              <w:ind w:leftChars="-27" w:left="-76" w:rightChars="-14" w:right="-39"/>
              <w:jc w:val="center"/>
              <w:rPr>
                <w:rFonts w:cs="Times New Roman"/>
                <w:sz w:val="22"/>
              </w:rPr>
            </w:pPr>
            <w:proofErr w:type="gramStart"/>
            <w:r w:rsidRPr="00AF3391">
              <w:rPr>
                <w:rFonts w:cs="Times New Roman"/>
                <w:sz w:val="22"/>
              </w:rPr>
              <w:t>多益測驗</w:t>
            </w:r>
            <w:proofErr w:type="gramEnd"/>
          </w:p>
          <w:p w14:paraId="649FB69A"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TOEIC</w:t>
            </w:r>
          </w:p>
        </w:tc>
        <w:tc>
          <w:tcPr>
            <w:tcW w:w="1323" w:type="dxa"/>
            <w:vAlign w:val="center"/>
          </w:tcPr>
          <w:p w14:paraId="5E2D16F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225</w:t>
            </w:r>
            <w:r w:rsidRPr="00AF3391">
              <w:rPr>
                <w:rFonts w:cs="Times New Roman"/>
                <w:sz w:val="22"/>
              </w:rPr>
              <w:t>分以上</w:t>
            </w:r>
            <w:r w:rsidRPr="00AF3391">
              <w:rPr>
                <w:rFonts w:cs="Times New Roman"/>
                <w:sz w:val="22"/>
              </w:rPr>
              <w:t>(</w:t>
            </w:r>
            <w:r w:rsidRPr="00AF3391">
              <w:rPr>
                <w:rFonts w:cs="Times New Roman"/>
                <w:sz w:val="22"/>
              </w:rPr>
              <w:t>聽力</w:t>
            </w:r>
            <w:r w:rsidRPr="00AF3391">
              <w:rPr>
                <w:rFonts w:cs="Times New Roman"/>
                <w:sz w:val="22"/>
              </w:rPr>
              <w:t>110</w:t>
            </w:r>
            <w:r w:rsidRPr="00AF3391">
              <w:rPr>
                <w:rFonts w:cs="Times New Roman"/>
                <w:sz w:val="22"/>
              </w:rPr>
              <w:t>分以上且閱讀</w:t>
            </w:r>
            <w:r w:rsidRPr="00AF3391">
              <w:rPr>
                <w:rFonts w:cs="Times New Roman"/>
                <w:sz w:val="22"/>
              </w:rPr>
              <w:t>115</w:t>
            </w:r>
            <w:r w:rsidRPr="00AF3391">
              <w:rPr>
                <w:rFonts w:cs="Times New Roman"/>
                <w:sz w:val="22"/>
              </w:rPr>
              <w:t>分以上</w:t>
            </w:r>
            <w:r w:rsidRPr="00AF3391">
              <w:rPr>
                <w:rFonts w:cs="Times New Roman"/>
                <w:sz w:val="22"/>
              </w:rPr>
              <w:t>)</w:t>
            </w:r>
          </w:p>
        </w:tc>
        <w:tc>
          <w:tcPr>
            <w:tcW w:w="1323" w:type="dxa"/>
            <w:vAlign w:val="center"/>
          </w:tcPr>
          <w:p w14:paraId="02D63C6D"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350-</w:t>
            </w:r>
            <w:r w:rsidRPr="00AF3391">
              <w:rPr>
                <w:rFonts w:cs="Times New Roman" w:hint="eastAsia"/>
                <w:sz w:val="22"/>
              </w:rPr>
              <w:t>395</w:t>
            </w:r>
            <w:r w:rsidRPr="00AF3391">
              <w:rPr>
                <w:rFonts w:cs="Times New Roman"/>
                <w:sz w:val="22"/>
              </w:rPr>
              <w:t>分</w:t>
            </w:r>
          </w:p>
        </w:tc>
        <w:tc>
          <w:tcPr>
            <w:tcW w:w="1323" w:type="dxa"/>
            <w:vAlign w:val="center"/>
          </w:tcPr>
          <w:p w14:paraId="6FD8D46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400</w:t>
            </w:r>
            <w:r w:rsidRPr="00AF3391">
              <w:rPr>
                <w:rFonts w:cs="Times New Roman"/>
                <w:sz w:val="22"/>
              </w:rPr>
              <w:t>分以上</w:t>
            </w:r>
          </w:p>
        </w:tc>
        <w:tc>
          <w:tcPr>
            <w:tcW w:w="1323" w:type="dxa"/>
            <w:vAlign w:val="center"/>
          </w:tcPr>
          <w:p w14:paraId="6C592CBD"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500</w:t>
            </w:r>
            <w:r w:rsidRPr="00AF3391">
              <w:rPr>
                <w:rFonts w:cs="Times New Roman"/>
                <w:sz w:val="22"/>
              </w:rPr>
              <w:t>分以上</w:t>
            </w:r>
          </w:p>
        </w:tc>
        <w:tc>
          <w:tcPr>
            <w:tcW w:w="1323" w:type="dxa"/>
            <w:vAlign w:val="center"/>
          </w:tcPr>
          <w:p w14:paraId="34163DC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550</w:t>
            </w:r>
            <w:r w:rsidRPr="00AF3391">
              <w:rPr>
                <w:rFonts w:cs="Times New Roman"/>
                <w:sz w:val="22"/>
              </w:rPr>
              <w:t>分以上</w:t>
            </w:r>
            <w:r w:rsidRPr="00AF3391">
              <w:rPr>
                <w:rFonts w:cs="Times New Roman"/>
                <w:sz w:val="22"/>
              </w:rPr>
              <w:t>(</w:t>
            </w:r>
            <w:r w:rsidRPr="00AF3391">
              <w:rPr>
                <w:rFonts w:cs="Times New Roman"/>
                <w:sz w:val="22"/>
              </w:rPr>
              <w:t>聽力</w:t>
            </w:r>
            <w:r w:rsidRPr="00AF3391">
              <w:rPr>
                <w:rFonts w:cs="Times New Roman"/>
                <w:sz w:val="22"/>
              </w:rPr>
              <w:t>275</w:t>
            </w:r>
            <w:r w:rsidRPr="00AF3391">
              <w:rPr>
                <w:rFonts w:cs="Times New Roman"/>
                <w:sz w:val="22"/>
              </w:rPr>
              <w:t>分以上且閱讀</w:t>
            </w:r>
            <w:r w:rsidRPr="00AF3391">
              <w:rPr>
                <w:rFonts w:cs="Times New Roman"/>
                <w:sz w:val="22"/>
              </w:rPr>
              <w:t>275</w:t>
            </w:r>
            <w:r w:rsidRPr="00AF3391">
              <w:rPr>
                <w:rFonts w:cs="Times New Roman"/>
                <w:sz w:val="22"/>
              </w:rPr>
              <w:t>分以上</w:t>
            </w:r>
            <w:r w:rsidRPr="00AF3391">
              <w:rPr>
                <w:rFonts w:cs="Times New Roman"/>
                <w:sz w:val="22"/>
              </w:rPr>
              <w:t>)</w:t>
            </w:r>
          </w:p>
        </w:tc>
        <w:tc>
          <w:tcPr>
            <w:tcW w:w="1323" w:type="dxa"/>
            <w:vAlign w:val="center"/>
          </w:tcPr>
          <w:p w14:paraId="544CE384"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785</w:t>
            </w:r>
            <w:r w:rsidRPr="00AF3391">
              <w:rPr>
                <w:rFonts w:cs="Times New Roman"/>
                <w:sz w:val="22"/>
              </w:rPr>
              <w:t>分以上</w:t>
            </w:r>
            <w:r w:rsidRPr="00AF3391">
              <w:rPr>
                <w:rFonts w:cs="Times New Roman"/>
                <w:sz w:val="22"/>
              </w:rPr>
              <w:t>(</w:t>
            </w:r>
            <w:r w:rsidRPr="00AF3391">
              <w:rPr>
                <w:rFonts w:cs="Times New Roman"/>
                <w:sz w:val="22"/>
              </w:rPr>
              <w:t>聽力</w:t>
            </w:r>
            <w:r w:rsidRPr="00AF3391">
              <w:rPr>
                <w:rFonts w:cs="Times New Roman"/>
                <w:sz w:val="22"/>
              </w:rPr>
              <w:t>400</w:t>
            </w:r>
            <w:r w:rsidRPr="00AF3391">
              <w:rPr>
                <w:rFonts w:cs="Times New Roman"/>
                <w:sz w:val="22"/>
              </w:rPr>
              <w:t>分以上且閱讀</w:t>
            </w:r>
            <w:r w:rsidRPr="00AF3391">
              <w:rPr>
                <w:rFonts w:cs="Times New Roman"/>
                <w:sz w:val="22"/>
              </w:rPr>
              <w:t>385</w:t>
            </w:r>
            <w:r w:rsidRPr="00AF3391">
              <w:rPr>
                <w:rFonts w:cs="Times New Roman"/>
                <w:sz w:val="22"/>
              </w:rPr>
              <w:t>分以上</w:t>
            </w:r>
            <w:r w:rsidRPr="00AF3391">
              <w:rPr>
                <w:rFonts w:cs="Times New Roman"/>
                <w:sz w:val="22"/>
              </w:rPr>
              <w:t>)</w:t>
            </w:r>
          </w:p>
        </w:tc>
      </w:tr>
      <w:tr w:rsidR="00D85DA4" w:rsidRPr="00AF3391" w14:paraId="2B3E181E" w14:textId="77777777" w:rsidTr="00CA736E">
        <w:trPr>
          <w:jc w:val="center"/>
        </w:trPr>
        <w:tc>
          <w:tcPr>
            <w:tcW w:w="923" w:type="dxa"/>
            <w:vAlign w:val="center"/>
          </w:tcPr>
          <w:p w14:paraId="22AF6994"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w:t>
            </w:r>
          </w:p>
        </w:tc>
        <w:tc>
          <w:tcPr>
            <w:tcW w:w="1770" w:type="dxa"/>
            <w:vAlign w:val="center"/>
          </w:tcPr>
          <w:p w14:paraId="3E721C3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國際英語</w:t>
            </w:r>
          </w:p>
          <w:p w14:paraId="3AB0844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w:t>
            </w:r>
            <w:r w:rsidRPr="00AF3391">
              <w:rPr>
                <w:rFonts w:cs="Times New Roman"/>
                <w:sz w:val="22"/>
              </w:rPr>
              <w:t>雅思</w:t>
            </w:r>
            <w:r w:rsidRPr="00AF3391">
              <w:rPr>
                <w:rFonts w:cs="Times New Roman"/>
                <w:sz w:val="22"/>
              </w:rPr>
              <w:t>)</w:t>
            </w:r>
            <w:r w:rsidRPr="00AF3391">
              <w:rPr>
                <w:rFonts w:cs="Times New Roman"/>
                <w:sz w:val="22"/>
              </w:rPr>
              <w:t>測驗</w:t>
            </w:r>
          </w:p>
          <w:p w14:paraId="20D06B8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IELTS</w:t>
            </w:r>
          </w:p>
        </w:tc>
        <w:tc>
          <w:tcPr>
            <w:tcW w:w="1323" w:type="dxa"/>
            <w:vAlign w:val="center"/>
          </w:tcPr>
          <w:p w14:paraId="76B9963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3</w:t>
            </w:r>
            <w:r w:rsidRPr="00AF3391">
              <w:rPr>
                <w:rFonts w:cs="Times New Roman"/>
                <w:sz w:val="22"/>
              </w:rPr>
              <w:t>級以上</w:t>
            </w:r>
          </w:p>
        </w:tc>
        <w:tc>
          <w:tcPr>
            <w:tcW w:w="1323" w:type="dxa"/>
            <w:vAlign w:val="center"/>
          </w:tcPr>
          <w:p w14:paraId="48C4D86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3.5</w:t>
            </w:r>
            <w:r w:rsidRPr="00AF3391">
              <w:rPr>
                <w:rFonts w:cs="Times New Roman"/>
                <w:sz w:val="22"/>
              </w:rPr>
              <w:t>級以上</w:t>
            </w:r>
          </w:p>
        </w:tc>
        <w:tc>
          <w:tcPr>
            <w:tcW w:w="1323" w:type="dxa"/>
            <w:vAlign w:val="center"/>
          </w:tcPr>
          <w:p w14:paraId="42AFD7F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3.5</w:t>
            </w:r>
            <w:r w:rsidRPr="00AF3391">
              <w:rPr>
                <w:rFonts w:cs="Times New Roman"/>
                <w:sz w:val="22"/>
              </w:rPr>
              <w:t>級以上</w:t>
            </w:r>
          </w:p>
        </w:tc>
        <w:tc>
          <w:tcPr>
            <w:tcW w:w="1323" w:type="dxa"/>
            <w:vAlign w:val="center"/>
          </w:tcPr>
          <w:p w14:paraId="6EFDF18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4.0</w:t>
            </w:r>
            <w:r w:rsidRPr="00AF3391">
              <w:rPr>
                <w:rFonts w:cs="Times New Roman"/>
                <w:sz w:val="22"/>
              </w:rPr>
              <w:t>級以上</w:t>
            </w:r>
          </w:p>
        </w:tc>
        <w:tc>
          <w:tcPr>
            <w:tcW w:w="1323" w:type="dxa"/>
            <w:vAlign w:val="center"/>
          </w:tcPr>
          <w:p w14:paraId="1F28BCF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4.</w:t>
            </w:r>
            <w:r w:rsidRPr="00AF3391">
              <w:rPr>
                <w:rFonts w:cs="Times New Roman" w:hint="eastAsia"/>
                <w:sz w:val="22"/>
              </w:rPr>
              <w:t>0</w:t>
            </w:r>
            <w:r w:rsidRPr="00AF3391">
              <w:rPr>
                <w:rFonts w:cs="Times New Roman"/>
                <w:sz w:val="22"/>
              </w:rPr>
              <w:t>級以上</w:t>
            </w:r>
          </w:p>
        </w:tc>
        <w:tc>
          <w:tcPr>
            <w:tcW w:w="1323" w:type="dxa"/>
            <w:vAlign w:val="center"/>
          </w:tcPr>
          <w:p w14:paraId="78E6044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5.5</w:t>
            </w:r>
            <w:r w:rsidRPr="00AF3391">
              <w:rPr>
                <w:rFonts w:cs="Times New Roman"/>
                <w:sz w:val="22"/>
              </w:rPr>
              <w:t>級以上</w:t>
            </w:r>
          </w:p>
        </w:tc>
      </w:tr>
      <w:tr w:rsidR="00D85DA4" w:rsidRPr="00AF3391" w14:paraId="242C09D2" w14:textId="77777777" w:rsidTr="00CA736E">
        <w:trPr>
          <w:jc w:val="center"/>
        </w:trPr>
        <w:tc>
          <w:tcPr>
            <w:tcW w:w="923" w:type="dxa"/>
            <w:vAlign w:val="center"/>
          </w:tcPr>
          <w:p w14:paraId="082FFCF6"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四</w:t>
            </w:r>
          </w:p>
        </w:tc>
        <w:tc>
          <w:tcPr>
            <w:tcW w:w="1770" w:type="dxa"/>
            <w:vAlign w:val="center"/>
          </w:tcPr>
          <w:p w14:paraId="3408167A"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全民英語能力分級檢定測驗</w:t>
            </w:r>
            <w:r w:rsidRPr="00AF3391">
              <w:rPr>
                <w:rFonts w:cs="Times New Roman"/>
                <w:sz w:val="22"/>
              </w:rPr>
              <w:t>GEPT</w:t>
            </w:r>
          </w:p>
        </w:tc>
        <w:tc>
          <w:tcPr>
            <w:tcW w:w="1323" w:type="dxa"/>
            <w:vAlign w:val="center"/>
          </w:tcPr>
          <w:p w14:paraId="3553072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初級</w:t>
            </w:r>
            <w:proofErr w:type="gramStart"/>
            <w:r w:rsidRPr="00AF3391">
              <w:rPr>
                <w:rFonts w:cs="Times New Roman" w:hint="eastAsia"/>
                <w:sz w:val="22"/>
              </w:rPr>
              <w:t>複</w:t>
            </w:r>
            <w:proofErr w:type="gramEnd"/>
            <w:r w:rsidRPr="00AF3391">
              <w:rPr>
                <w:rFonts w:cs="Times New Roman" w:hint="eastAsia"/>
                <w:sz w:val="22"/>
              </w:rPr>
              <w:t>試</w:t>
            </w:r>
            <w:r w:rsidRPr="00AF3391">
              <w:rPr>
                <w:rFonts w:cs="Times New Roman"/>
                <w:sz w:val="22"/>
              </w:rPr>
              <w:t>以上</w:t>
            </w:r>
          </w:p>
        </w:tc>
        <w:tc>
          <w:tcPr>
            <w:tcW w:w="1323" w:type="dxa"/>
            <w:vAlign w:val="center"/>
          </w:tcPr>
          <w:p w14:paraId="4D4581C3"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中級初試</w:t>
            </w:r>
          </w:p>
          <w:p w14:paraId="7E8FEA9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160</w:t>
            </w:r>
            <w:r w:rsidRPr="00AF3391">
              <w:rPr>
                <w:rFonts w:cs="Times New Roman"/>
                <w:sz w:val="22"/>
              </w:rPr>
              <w:t>分</w:t>
            </w:r>
            <w:r w:rsidRPr="00AF3391">
              <w:rPr>
                <w:rFonts w:cs="Times New Roman" w:hint="eastAsia"/>
                <w:sz w:val="22"/>
              </w:rPr>
              <w:t>以上</w:t>
            </w:r>
          </w:p>
        </w:tc>
        <w:tc>
          <w:tcPr>
            <w:tcW w:w="1323" w:type="dxa"/>
            <w:vAlign w:val="center"/>
          </w:tcPr>
          <w:p w14:paraId="722740AD"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中級初試</w:t>
            </w:r>
          </w:p>
          <w:p w14:paraId="66E91213"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169</w:t>
            </w:r>
            <w:r w:rsidRPr="00AF3391">
              <w:rPr>
                <w:rFonts w:cs="Times New Roman"/>
                <w:sz w:val="22"/>
              </w:rPr>
              <w:t>分以上</w:t>
            </w:r>
          </w:p>
        </w:tc>
        <w:tc>
          <w:tcPr>
            <w:tcW w:w="1323" w:type="dxa"/>
            <w:vAlign w:val="center"/>
          </w:tcPr>
          <w:p w14:paraId="16674C0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中級初試</w:t>
            </w:r>
          </w:p>
          <w:p w14:paraId="13DC7C5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185</w:t>
            </w:r>
            <w:r w:rsidRPr="00AF3391">
              <w:rPr>
                <w:rFonts w:cs="Times New Roman"/>
                <w:sz w:val="22"/>
              </w:rPr>
              <w:t>分以上</w:t>
            </w:r>
          </w:p>
        </w:tc>
        <w:tc>
          <w:tcPr>
            <w:tcW w:w="1323" w:type="dxa"/>
            <w:vAlign w:val="center"/>
          </w:tcPr>
          <w:p w14:paraId="0C99E5C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中級</w:t>
            </w:r>
            <w:proofErr w:type="gramStart"/>
            <w:r w:rsidRPr="00AF3391">
              <w:rPr>
                <w:rFonts w:cs="Times New Roman"/>
                <w:sz w:val="22"/>
              </w:rPr>
              <w:t>複</w:t>
            </w:r>
            <w:proofErr w:type="gramEnd"/>
            <w:r w:rsidRPr="00AF3391">
              <w:rPr>
                <w:rFonts w:cs="Times New Roman"/>
                <w:sz w:val="22"/>
              </w:rPr>
              <w:t>試</w:t>
            </w:r>
          </w:p>
        </w:tc>
        <w:tc>
          <w:tcPr>
            <w:tcW w:w="1323" w:type="dxa"/>
            <w:vAlign w:val="center"/>
          </w:tcPr>
          <w:p w14:paraId="070FC4A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中高級</w:t>
            </w:r>
            <w:proofErr w:type="gramStart"/>
            <w:r w:rsidRPr="00AF3391">
              <w:rPr>
                <w:rFonts w:cs="Times New Roman"/>
                <w:sz w:val="22"/>
              </w:rPr>
              <w:t>複</w:t>
            </w:r>
            <w:proofErr w:type="gramEnd"/>
            <w:r w:rsidRPr="00AF3391">
              <w:rPr>
                <w:rFonts w:cs="Times New Roman"/>
                <w:sz w:val="22"/>
              </w:rPr>
              <w:t>試</w:t>
            </w:r>
          </w:p>
          <w:p w14:paraId="02F8F71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及格</w:t>
            </w:r>
          </w:p>
        </w:tc>
      </w:tr>
      <w:tr w:rsidR="00D85DA4" w:rsidRPr="00AF3391" w14:paraId="14A3737F" w14:textId="77777777" w:rsidTr="00CA736E">
        <w:trPr>
          <w:jc w:val="center"/>
        </w:trPr>
        <w:tc>
          <w:tcPr>
            <w:tcW w:w="923" w:type="dxa"/>
            <w:vAlign w:val="center"/>
          </w:tcPr>
          <w:p w14:paraId="48817650"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五</w:t>
            </w:r>
          </w:p>
        </w:tc>
        <w:tc>
          <w:tcPr>
            <w:tcW w:w="1770" w:type="dxa"/>
            <w:vAlign w:val="center"/>
          </w:tcPr>
          <w:p w14:paraId="29A4AE4F"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外語能力測驗</w:t>
            </w:r>
          </w:p>
          <w:p w14:paraId="2DBFDEF9"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FLPT</w:t>
            </w:r>
          </w:p>
        </w:tc>
        <w:tc>
          <w:tcPr>
            <w:tcW w:w="1323" w:type="dxa"/>
            <w:vAlign w:val="center"/>
          </w:tcPr>
          <w:p w14:paraId="34D9BAD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三項筆試總分</w:t>
            </w:r>
            <w:proofErr w:type="gramStart"/>
            <w:r w:rsidRPr="00AF3391">
              <w:rPr>
                <w:rFonts w:cs="Times New Roman"/>
                <w:sz w:val="22"/>
              </w:rPr>
              <w:t>105</w:t>
            </w:r>
            <w:r w:rsidRPr="00AF3391">
              <w:rPr>
                <w:rFonts w:cs="Times New Roman"/>
                <w:sz w:val="22"/>
              </w:rPr>
              <w:t>分暨</w:t>
            </w:r>
            <w:proofErr w:type="gramEnd"/>
            <w:r w:rsidRPr="00AF3391">
              <w:rPr>
                <w:rFonts w:cs="Times New Roman"/>
                <w:sz w:val="22"/>
              </w:rPr>
              <w:t>口試級分</w:t>
            </w:r>
            <w:r w:rsidRPr="00AF3391">
              <w:rPr>
                <w:rFonts w:cs="Times New Roman"/>
                <w:sz w:val="22"/>
              </w:rPr>
              <w:t>S-1+</w:t>
            </w:r>
            <w:r w:rsidRPr="00AF3391">
              <w:rPr>
                <w:rFonts w:cs="Times New Roman"/>
                <w:sz w:val="22"/>
              </w:rPr>
              <w:t>以上</w:t>
            </w:r>
          </w:p>
        </w:tc>
        <w:tc>
          <w:tcPr>
            <w:tcW w:w="1323" w:type="dxa"/>
            <w:vAlign w:val="center"/>
          </w:tcPr>
          <w:p w14:paraId="1FE2AA45"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三項筆試總分</w:t>
            </w:r>
            <w:r w:rsidRPr="00AF3391">
              <w:rPr>
                <w:rFonts w:cs="Times New Roman"/>
                <w:sz w:val="22"/>
              </w:rPr>
              <w:t>120-</w:t>
            </w:r>
            <w:proofErr w:type="gramStart"/>
            <w:r w:rsidRPr="00AF3391">
              <w:rPr>
                <w:rFonts w:cs="Times New Roman"/>
                <w:sz w:val="22"/>
              </w:rPr>
              <w:t>1</w:t>
            </w:r>
            <w:r w:rsidRPr="00AF3391">
              <w:rPr>
                <w:rFonts w:cs="Times New Roman" w:hint="eastAsia"/>
                <w:sz w:val="22"/>
              </w:rPr>
              <w:t>24</w:t>
            </w:r>
            <w:r w:rsidRPr="00AF3391">
              <w:rPr>
                <w:rFonts w:cs="Times New Roman"/>
                <w:sz w:val="22"/>
              </w:rPr>
              <w:t>分暨</w:t>
            </w:r>
            <w:proofErr w:type="gramEnd"/>
            <w:r w:rsidRPr="00AF3391">
              <w:rPr>
                <w:rFonts w:cs="Times New Roman"/>
                <w:sz w:val="22"/>
              </w:rPr>
              <w:t>口試級分</w:t>
            </w:r>
            <w:r w:rsidRPr="00AF3391">
              <w:rPr>
                <w:rFonts w:cs="Times New Roman"/>
                <w:sz w:val="22"/>
              </w:rPr>
              <w:t>S-1+</w:t>
            </w:r>
            <w:r w:rsidRPr="00AF3391">
              <w:rPr>
                <w:rFonts w:cs="Times New Roman"/>
                <w:sz w:val="22"/>
              </w:rPr>
              <w:t>以上</w:t>
            </w:r>
          </w:p>
        </w:tc>
        <w:tc>
          <w:tcPr>
            <w:tcW w:w="1323" w:type="dxa"/>
            <w:vAlign w:val="center"/>
          </w:tcPr>
          <w:p w14:paraId="55AAE7D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三項筆試總分</w:t>
            </w:r>
            <w:r w:rsidRPr="00AF3391">
              <w:rPr>
                <w:rFonts w:cs="Times New Roman" w:hint="eastAsia"/>
                <w:sz w:val="22"/>
              </w:rPr>
              <w:t>125-</w:t>
            </w:r>
            <w:proofErr w:type="gramStart"/>
            <w:r w:rsidRPr="00AF3391">
              <w:rPr>
                <w:rFonts w:cs="Times New Roman" w:hint="eastAsia"/>
                <w:sz w:val="22"/>
              </w:rPr>
              <w:t>135</w:t>
            </w:r>
            <w:r w:rsidRPr="00AF3391">
              <w:rPr>
                <w:rFonts w:cs="Times New Roman"/>
                <w:sz w:val="22"/>
              </w:rPr>
              <w:t>分暨</w:t>
            </w:r>
            <w:proofErr w:type="gramEnd"/>
            <w:r w:rsidRPr="00AF3391">
              <w:rPr>
                <w:rFonts w:cs="Times New Roman"/>
                <w:sz w:val="22"/>
              </w:rPr>
              <w:t>口試級分</w:t>
            </w:r>
            <w:r w:rsidRPr="00AF3391">
              <w:rPr>
                <w:rFonts w:cs="Times New Roman"/>
                <w:sz w:val="22"/>
              </w:rPr>
              <w:t>S-1+</w:t>
            </w:r>
            <w:r w:rsidRPr="00AF3391">
              <w:rPr>
                <w:rFonts w:cs="Times New Roman"/>
                <w:sz w:val="22"/>
              </w:rPr>
              <w:t>以上</w:t>
            </w:r>
          </w:p>
        </w:tc>
        <w:tc>
          <w:tcPr>
            <w:tcW w:w="1323" w:type="dxa"/>
            <w:vAlign w:val="center"/>
          </w:tcPr>
          <w:p w14:paraId="188C1319"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三項筆試總分</w:t>
            </w:r>
            <w:r w:rsidRPr="00AF3391">
              <w:rPr>
                <w:rFonts w:cs="Times New Roman" w:hint="eastAsia"/>
                <w:sz w:val="22"/>
              </w:rPr>
              <w:t>136-</w:t>
            </w:r>
            <w:proofErr w:type="gramStart"/>
            <w:r w:rsidRPr="00AF3391">
              <w:rPr>
                <w:rFonts w:cs="Times New Roman" w:hint="eastAsia"/>
                <w:sz w:val="22"/>
              </w:rPr>
              <w:t>150</w:t>
            </w:r>
            <w:r w:rsidRPr="00AF3391">
              <w:rPr>
                <w:rFonts w:cs="Times New Roman"/>
                <w:sz w:val="22"/>
              </w:rPr>
              <w:t>分暨</w:t>
            </w:r>
            <w:proofErr w:type="gramEnd"/>
            <w:r w:rsidRPr="00AF3391">
              <w:rPr>
                <w:rFonts w:cs="Times New Roman"/>
                <w:sz w:val="22"/>
              </w:rPr>
              <w:t>口試級分</w:t>
            </w:r>
            <w:r w:rsidRPr="00AF3391">
              <w:rPr>
                <w:rFonts w:cs="Times New Roman"/>
                <w:sz w:val="22"/>
              </w:rPr>
              <w:t>S-1+</w:t>
            </w:r>
            <w:r w:rsidRPr="00AF3391">
              <w:rPr>
                <w:rFonts w:cs="Times New Roman"/>
                <w:sz w:val="22"/>
              </w:rPr>
              <w:t>以上</w:t>
            </w:r>
          </w:p>
        </w:tc>
        <w:tc>
          <w:tcPr>
            <w:tcW w:w="1323" w:type="dxa"/>
            <w:vAlign w:val="center"/>
          </w:tcPr>
          <w:p w14:paraId="50C55536"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三項筆試總分</w:t>
            </w:r>
            <w:proofErr w:type="gramStart"/>
            <w:r w:rsidRPr="00AF3391">
              <w:rPr>
                <w:rFonts w:cs="Times New Roman"/>
                <w:sz w:val="22"/>
              </w:rPr>
              <w:t>150</w:t>
            </w:r>
            <w:r w:rsidRPr="00AF3391">
              <w:rPr>
                <w:rFonts w:cs="Times New Roman"/>
                <w:sz w:val="22"/>
              </w:rPr>
              <w:t>分暨</w:t>
            </w:r>
            <w:proofErr w:type="gramEnd"/>
            <w:r w:rsidRPr="00AF3391">
              <w:rPr>
                <w:rFonts w:cs="Times New Roman"/>
                <w:sz w:val="22"/>
              </w:rPr>
              <w:t>口試級分</w:t>
            </w:r>
            <w:r w:rsidRPr="00AF3391">
              <w:rPr>
                <w:rFonts w:cs="Times New Roman"/>
                <w:sz w:val="22"/>
              </w:rPr>
              <w:t>S-2</w:t>
            </w:r>
            <w:r w:rsidRPr="00AF3391">
              <w:rPr>
                <w:rFonts w:cs="Times New Roman"/>
                <w:sz w:val="22"/>
              </w:rPr>
              <w:t>以上</w:t>
            </w:r>
          </w:p>
        </w:tc>
        <w:tc>
          <w:tcPr>
            <w:tcW w:w="1323" w:type="dxa"/>
            <w:vAlign w:val="center"/>
          </w:tcPr>
          <w:p w14:paraId="3D62DC1F"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三項筆試成績</w:t>
            </w:r>
            <w:r w:rsidRPr="00AF3391">
              <w:rPr>
                <w:rFonts w:cs="Times New Roman"/>
                <w:sz w:val="22"/>
              </w:rPr>
              <w:t>195~</w:t>
            </w:r>
            <w:proofErr w:type="gramStart"/>
            <w:r w:rsidRPr="00AF3391">
              <w:rPr>
                <w:rFonts w:cs="Times New Roman"/>
                <w:sz w:val="22"/>
              </w:rPr>
              <w:t>239</w:t>
            </w:r>
            <w:r w:rsidRPr="00AF3391">
              <w:rPr>
                <w:rFonts w:cs="Times New Roman"/>
                <w:sz w:val="22"/>
              </w:rPr>
              <w:t>分暨</w:t>
            </w:r>
            <w:proofErr w:type="gramEnd"/>
            <w:r w:rsidRPr="00AF3391">
              <w:rPr>
                <w:rFonts w:cs="Times New Roman"/>
                <w:sz w:val="22"/>
              </w:rPr>
              <w:t>口試成績</w:t>
            </w:r>
            <w:r w:rsidRPr="00AF3391">
              <w:rPr>
                <w:rFonts w:cs="Times New Roman"/>
                <w:sz w:val="22"/>
              </w:rPr>
              <w:t>S-2+</w:t>
            </w:r>
          </w:p>
        </w:tc>
      </w:tr>
      <w:tr w:rsidR="00D85DA4" w:rsidRPr="00AF3391" w14:paraId="508103D5" w14:textId="77777777" w:rsidTr="00CA736E">
        <w:trPr>
          <w:jc w:val="center"/>
        </w:trPr>
        <w:tc>
          <w:tcPr>
            <w:tcW w:w="923" w:type="dxa"/>
            <w:vAlign w:val="center"/>
          </w:tcPr>
          <w:p w14:paraId="5D9287A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六</w:t>
            </w:r>
          </w:p>
        </w:tc>
        <w:tc>
          <w:tcPr>
            <w:tcW w:w="1770" w:type="dxa"/>
            <w:vAlign w:val="center"/>
          </w:tcPr>
          <w:p w14:paraId="596A2A0A"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4"/>
                <w:szCs w:val="24"/>
              </w:rPr>
              <w:t>劍橋</w:t>
            </w:r>
            <w:proofErr w:type="gramStart"/>
            <w:r w:rsidRPr="00AF3391">
              <w:rPr>
                <w:rFonts w:cs="Times New Roman"/>
                <w:sz w:val="24"/>
                <w:szCs w:val="24"/>
              </w:rPr>
              <w:t>領思職</w:t>
            </w:r>
            <w:proofErr w:type="gramEnd"/>
            <w:r w:rsidRPr="00AF3391">
              <w:rPr>
                <w:rFonts w:cs="Times New Roman"/>
                <w:sz w:val="24"/>
                <w:szCs w:val="24"/>
              </w:rPr>
              <w:t>場英語檢測</w:t>
            </w:r>
            <w:proofErr w:type="spellStart"/>
            <w:r w:rsidRPr="00AF3391">
              <w:rPr>
                <w:rFonts w:cs="Times New Roman"/>
                <w:sz w:val="24"/>
                <w:szCs w:val="24"/>
              </w:rPr>
              <w:t>Linguaskill</w:t>
            </w:r>
            <w:proofErr w:type="spellEnd"/>
            <w:r w:rsidRPr="00AF3391">
              <w:rPr>
                <w:rFonts w:cs="Times New Roman"/>
                <w:sz w:val="24"/>
                <w:szCs w:val="24"/>
              </w:rPr>
              <w:t xml:space="preserve"> Business</w:t>
            </w:r>
          </w:p>
        </w:tc>
        <w:tc>
          <w:tcPr>
            <w:tcW w:w="1323" w:type="dxa"/>
            <w:vAlign w:val="center"/>
          </w:tcPr>
          <w:p w14:paraId="58DBB9D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120</w:t>
            </w:r>
            <w:r w:rsidRPr="00AF3391">
              <w:rPr>
                <w:rFonts w:cs="Times New Roman"/>
                <w:sz w:val="22"/>
              </w:rPr>
              <w:t>分</w:t>
            </w:r>
          </w:p>
        </w:tc>
        <w:tc>
          <w:tcPr>
            <w:tcW w:w="1323" w:type="dxa"/>
            <w:vAlign w:val="center"/>
          </w:tcPr>
          <w:p w14:paraId="00746E4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130</w:t>
            </w:r>
            <w:r w:rsidRPr="00AF3391">
              <w:rPr>
                <w:rFonts w:cs="Times New Roman"/>
                <w:sz w:val="22"/>
              </w:rPr>
              <w:t>分</w:t>
            </w:r>
          </w:p>
        </w:tc>
        <w:tc>
          <w:tcPr>
            <w:tcW w:w="1323" w:type="dxa"/>
            <w:vAlign w:val="center"/>
          </w:tcPr>
          <w:p w14:paraId="0DB6799A"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132</w:t>
            </w:r>
            <w:r w:rsidRPr="00AF3391">
              <w:rPr>
                <w:rFonts w:cs="Times New Roman"/>
                <w:sz w:val="22"/>
              </w:rPr>
              <w:t>分</w:t>
            </w:r>
          </w:p>
        </w:tc>
        <w:tc>
          <w:tcPr>
            <w:tcW w:w="1323" w:type="dxa"/>
            <w:vAlign w:val="center"/>
          </w:tcPr>
          <w:p w14:paraId="2C63AF16"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137</w:t>
            </w:r>
            <w:r w:rsidRPr="00AF3391">
              <w:rPr>
                <w:rFonts w:cs="Times New Roman"/>
                <w:sz w:val="22"/>
              </w:rPr>
              <w:t>分</w:t>
            </w:r>
          </w:p>
        </w:tc>
        <w:tc>
          <w:tcPr>
            <w:tcW w:w="1323" w:type="dxa"/>
            <w:vAlign w:val="center"/>
          </w:tcPr>
          <w:p w14:paraId="0740AF6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140</w:t>
            </w:r>
            <w:r w:rsidRPr="00AF3391">
              <w:rPr>
                <w:rFonts w:cs="Times New Roman"/>
                <w:sz w:val="22"/>
              </w:rPr>
              <w:t>分</w:t>
            </w:r>
          </w:p>
        </w:tc>
        <w:tc>
          <w:tcPr>
            <w:tcW w:w="1323" w:type="dxa"/>
            <w:vAlign w:val="center"/>
          </w:tcPr>
          <w:p w14:paraId="5796D54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160</w:t>
            </w:r>
            <w:r w:rsidRPr="00AF3391">
              <w:rPr>
                <w:rFonts w:cs="Times New Roman"/>
                <w:sz w:val="22"/>
              </w:rPr>
              <w:t>分</w:t>
            </w:r>
          </w:p>
        </w:tc>
      </w:tr>
      <w:tr w:rsidR="00D85DA4" w:rsidRPr="00AF3391" w14:paraId="226DB57A" w14:textId="77777777" w:rsidTr="00CA736E">
        <w:trPr>
          <w:jc w:val="center"/>
        </w:trPr>
        <w:tc>
          <w:tcPr>
            <w:tcW w:w="923" w:type="dxa"/>
            <w:vAlign w:val="center"/>
          </w:tcPr>
          <w:p w14:paraId="007CEE4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七</w:t>
            </w:r>
          </w:p>
        </w:tc>
        <w:tc>
          <w:tcPr>
            <w:tcW w:w="1770" w:type="dxa"/>
            <w:vAlign w:val="center"/>
          </w:tcPr>
          <w:p w14:paraId="53CDE2D9" w14:textId="77777777" w:rsidR="00D85DA4" w:rsidRPr="00AF3391" w:rsidRDefault="00D85DA4" w:rsidP="00CA736E">
            <w:pPr>
              <w:adjustRightInd/>
              <w:spacing w:line="240" w:lineRule="auto"/>
              <w:ind w:leftChars="-27" w:left="-76" w:rightChars="-14" w:right="-39"/>
              <w:jc w:val="center"/>
              <w:rPr>
                <w:rFonts w:cs="Times New Roman"/>
                <w:sz w:val="22"/>
              </w:rPr>
            </w:pPr>
            <w:proofErr w:type="gramStart"/>
            <w:r w:rsidRPr="00AF3391">
              <w:rPr>
                <w:rFonts w:cs="Times New Roman"/>
                <w:sz w:val="24"/>
                <w:szCs w:val="24"/>
              </w:rPr>
              <w:t>劍橋領思實用</w:t>
            </w:r>
            <w:proofErr w:type="gramEnd"/>
            <w:r w:rsidRPr="00AF3391">
              <w:rPr>
                <w:rFonts w:cs="Times New Roman"/>
                <w:sz w:val="24"/>
                <w:szCs w:val="24"/>
              </w:rPr>
              <w:t>英語檢測</w:t>
            </w:r>
            <w:proofErr w:type="spellStart"/>
            <w:r w:rsidRPr="00AF3391">
              <w:rPr>
                <w:rFonts w:cs="Times New Roman"/>
                <w:sz w:val="24"/>
                <w:szCs w:val="24"/>
              </w:rPr>
              <w:t>Linguaskill</w:t>
            </w:r>
            <w:proofErr w:type="spellEnd"/>
            <w:r w:rsidRPr="00AF3391">
              <w:rPr>
                <w:rFonts w:cs="Times New Roman"/>
                <w:sz w:val="24"/>
                <w:szCs w:val="24"/>
              </w:rPr>
              <w:t xml:space="preserve"> General</w:t>
            </w:r>
          </w:p>
        </w:tc>
        <w:tc>
          <w:tcPr>
            <w:tcW w:w="1323" w:type="dxa"/>
            <w:vAlign w:val="center"/>
          </w:tcPr>
          <w:p w14:paraId="1C847C7F"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120</w:t>
            </w:r>
            <w:r w:rsidRPr="00AF3391">
              <w:rPr>
                <w:rFonts w:cs="Times New Roman"/>
                <w:sz w:val="22"/>
              </w:rPr>
              <w:t>分</w:t>
            </w:r>
          </w:p>
        </w:tc>
        <w:tc>
          <w:tcPr>
            <w:tcW w:w="1323" w:type="dxa"/>
            <w:vAlign w:val="center"/>
          </w:tcPr>
          <w:p w14:paraId="21A8D50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130</w:t>
            </w:r>
            <w:r w:rsidRPr="00AF3391">
              <w:rPr>
                <w:rFonts w:cs="Times New Roman"/>
                <w:sz w:val="22"/>
              </w:rPr>
              <w:t>分</w:t>
            </w:r>
          </w:p>
        </w:tc>
        <w:tc>
          <w:tcPr>
            <w:tcW w:w="1323" w:type="dxa"/>
            <w:vAlign w:val="center"/>
          </w:tcPr>
          <w:p w14:paraId="65012C8E"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132</w:t>
            </w:r>
            <w:r w:rsidRPr="00AF3391">
              <w:rPr>
                <w:rFonts w:cs="Times New Roman"/>
                <w:sz w:val="22"/>
              </w:rPr>
              <w:t>分</w:t>
            </w:r>
          </w:p>
        </w:tc>
        <w:tc>
          <w:tcPr>
            <w:tcW w:w="1323" w:type="dxa"/>
            <w:vAlign w:val="center"/>
          </w:tcPr>
          <w:p w14:paraId="79173A9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hint="eastAsia"/>
                <w:sz w:val="22"/>
              </w:rPr>
              <w:t>137</w:t>
            </w:r>
            <w:r w:rsidRPr="00AF3391">
              <w:rPr>
                <w:rFonts w:cs="Times New Roman"/>
                <w:sz w:val="22"/>
              </w:rPr>
              <w:t>分</w:t>
            </w:r>
          </w:p>
        </w:tc>
        <w:tc>
          <w:tcPr>
            <w:tcW w:w="1323" w:type="dxa"/>
            <w:vAlign w:val="center"/>
          </w:tcPr>
          <w:p w14:paraId="0B2EDDF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140</w:t>
            </w:r>
            <w:r w:rsidRPr="00AF3391">
              <w:rPr>
                <w:rFonts w:cs="Times New Roman"/>
                <w:sz w:val="22"/>
              </w:rPr>
              <w:t>分</w:t>
            </w:r>
          </w:p>
        </w:tc>
        <w:tc>
          <w:tcPr>
            <w:tcW w:w="1323" w:type="dxa"/>
            <w:vAlign w:val="center"/>
          </w:tcPr>
          <w:p w14:paraId="20060800"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160</w:t>
            </w:r>
            <w:r w:rsidRPr="00AF3391">
              <w:rPr>
                <w:rFonts w:cs="Times New Roman"/>
                <w:sz w:val="22"/>
              </w:rPr>
              <w:t>分</w:t>
            </w:r>
          </w:p>
        </w:tc>
      </w:tr>
      <w:tr w:rsidR="00D85DA4" w:rsidRPr="00AF3391" w14:paraId="46A3E030" w14:textId="77777777" w:rsidTr="00CA736E">
        <w:trPr>
          <w:jc w:val="center"/>
        </w:trPr>
        <w:tc>
          <w:tcPr>
            <w:tcW w:w="923" w:type="dxa"/>
            <w:vAlign w:val="center"/>
          </w:tcPr>
          <w:p w14:paraId="65D7DC1D"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八</w:t>
            </w:r>
          </w:p>
        </w:tc>
        <w:tc>
          <w:tcPr>
            <w:tcW w:w="1770" w:type="dxa"/>
            <w:vAlign w:val="center"/>
          </w:tcPr>
          <w:p w14:paraId="252439BA"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劍橋大學英語能力認證分級</w:t>
            </w:r>
            <w:r w:rsidRPr="00AF3391">
              <w:rPr>
                <w:rFonts w:cs="Times New Roman"/>
                <w:sz w:val="22"/>
              </w:rPr>
              <w:t>Cambridge Main Suite</w:t>
            </w:r>
          </w:p>
        </w:tc>
        <w:tc>
          <w:tcPr>
            <w:tcW w:w="1323" w:type="dxa"/>
            <w:vAlign w:val="center"/>
          </w:tcPr>
          <w:p w14:paraId="79C74B5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Key English Test (KET)</w:t>
            </w:r>
            <w:r w:rsidRPr="00AF3391">
              <w:rPr>
                <w:rFonts w:cs="Times New Roman"/>
                <w:sz w:val="22"/>
              </w:rPr>
              <w:t>以上</w:t>
            </w:r>
          </w:p>
        </w:tc>
        <w:tc>
          <w:tcPr>
            <w:tcW w:w="1323" w:type="dxa"/>
            <w:vAlign w:val="center"/>
          </w:tcPr>
          <w:p w14:paraId="6DA24057"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Key English Test 90%</w:t>
            </w:r>
            <w:r w:rsidRPr="00AF3391">
              <w:rPr>
                <w:rFonts w:cs="Times New Roman"/>
                <w:sz w:val="22"/>
              </w:rPr>
              <w:t>以上</w:t>
            </w:r>
            <w:r w:rsidRPr="00AF3391">
              <w:rPr>
                <w:rFonts w:cs="Times New Roman"/>
                <w:sz w:val="22"/>
              </w:rPr>
              <w:t>(KET B1)</w:t>
            </w:r>
            <w:r w:rsidRPr="00AF3391">
              <w:rPr>
                <w:rFonts w:cs="Times New Roman"/>
                <w:sz w:val="22"/>
              </w:rPr>
              <w:t>或</w:t>
            </w:r>
            <w:r w:rsidRPr="00AF3391">
              <w:rPr>
                <w:rFonts w:cs="Times New Roman"/>
                <w:sz w:val="22"/>
              </w:rPr>
              <w:t>Preliminary English Test  45-</w:t>
            </w:r>
            <w:r w:rsidRPr="00AF3391">
              <w:rPr>
                <w:rFonts w:cs="Times New Roman" w:hint="eastAsia"/>
                <w:sz w:val="22"/>
              </w:rPr>
              <w:t>52</w:t>
            </w:r>
            <w:r w:rsidRPr="00AF3391">
              <w:rPr>
                <w:rFonts w:cs="Times New Roman"/>
                <w:sz w:val="22"/>
              </w:rPr>
              <w:t>% (PET A2)</w:t>
            </w:r>
          </w:p>
        </w:tc>
        <w:tc>
          <w:tcPr>
            <w:tcW w:w="1323" w:type="dxa"/>
            <w:vAlign w:val="center"/>
          </w:tcPr>
          <w:p w14:paraId="048B2DA4"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Key English Test 9</w:t>
            </w:r>
            <w:r w:rsidRPr="00AF3391">
              <w:rPr>
                <w:rFonts w:cs="Times New Roman" w:hint="eastAsia"/>
                <w:sz w:val="22"/>
              </w:rPr>
              <w:t>5</w:t>
            </w:r>
            <w:r w:rsidRPr="00AF3391">
              <w:rPr>
                <w:rFonts w:cs="Times New Roman"/>
                <w:sz w:val="22"/>
              </w:rPr>
              <w:t>%</w:t>
            </w:r>
            <w:r w:rsidRPr="00AF3391">
              <w:rPr>
                <w:rFonts w:cs="Times New Roman"/>
                <w:sz w:val="22"/>
              </w:rPr>
              <w:t>以上</w:t>
            </w:r>
            <w:r w:rsidRPr="00AF3391">
              <w:rPr>
                <w:rFonts w:cs="Times New Roman"/>
                <w:sz w:val="22"/>
              </w:rPr>
              <w:t>(KET B1)</w:t>
            </w:r>
            <w:r w:rsidRPr="00AF3391">
              <w:rPr>
                <w:rFonts w:cs="Times New Roman"/>
                <w:sz w:val="22"/>
              </w:rPr>
              <w:t>或</w:t>
            </w:r>
            <w:r w:rsidRPr="00AF3391">
              <w:rPr>
                <w:rFonts w:cs="Times New Roman"/>
                <w:sz w:val="22"/>
              </w:rPr>
              <w:t xml:space="preserve">Preliminary English Test </w:t>
            </w:r>
            <w:r w:rsidRPr="00AF3391">
              <w:rPr>
                <w:rFonts w:cs="Times New Roman" w:hint="eastAsia"/>
                <w:sz w:val="22"/>
              </w:rPr>
              <w:t>53-69%</w:t>
            </w:r>
            <w:r w:rsidRPr="00AF3391">
              <w:rPr>
                <w:rFonts w:cs="Times New Roman"/>
                <w:sz w:val="22"/>
              </w:rPr>
              <w:t>(PET)</w:t>
            </w:r>
            <w:r w:rsidRPr="00AF3391">
              <w:rPr>
                <w:rFonts w:cs="Times New Roman"/>
                <w:sz w:val="22"/>
              </w:rPr>
              <w:t>以上</w:t>
            </w:r>
          </w:p>
        </w:tc>
        <w:tc>
          <w:tcPr>
            <w:tcW w:w="1323" w:type="dxa"/>
            <w:vAlign w:val="center"/>
          </w:tcPr>
          <w:p w14:paraId="6A628C92"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Preliminary English Test (PET)</w:t>
            </w:r>
            <w:r w:rsidRPr="00AF3391">
              <w:rPr>
                <w:rFonts w:cs="Times New Roman"/>
                <w:sz w:val="22"/>
              </w:rPr>
              <w:t>以</w:t>
            </w:r>
            <w:r w:rsidRPr="00AF3391">
              <w:rPr>
                <w:rFonts w:cs="Times New Roman" w:hint="eastAsia"/>
                <w:sz w:val="22"/>
              </w:rPr>
              <w:t>上</w:t>
            </w:r>
          </w:p>
        </w:tc>
        <w:tc>
          <w:tcPr>
            <w:tcW w:w="1323" w:type="dxa"/>
            <w:vAlign w:val="center"/>
          </w:tcPr>
          <w:p w14:paraId="61B7AC61"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Preliminary English Test (PET)</w:t>
            </w:r>
            <w:r w:rsidRPr="00AF3391">
              <w:rPr>
                <w:rFonts w:cs="Times New Roman"/>
                <w:sz w:val="22"/>
              </w:rPr>
              <w:t>以上</w:t>
            </w:r>
          </w:p>
        </w:tc>
        <w:tc>
          <w:tcPr>
            <w:tcW w:w="1323" w:type="dxa"/>
            <w:vAlign w:val="center"/>
          </w:tcPr>
          <w:p w14:paraId="5E5D024B"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First Certificate in English (FCE)</w:t>
            </w:r>
          </w:p>
          <w:p w14:paraId="312DD728" w14:textId="77777777" w:rsidR="00D85DA4" w:rsidRPr="00AF3391" w:rsidRDefault="00D85DA4" w:rsidP="00CA736E">
            <w:pPr>
              <w:adjustRightInd/>
              <w:spacing w:line="240" w:lineRule="auto"/>
              <w:ind w:leftChars="-27" w:left="-76" w:rightChars="-14" w:right="-39"/>
              <w:jc w:val="center"/>
              <w:rPr>
                <w:rFonts w:cs="Times New Roman"/>
                <w:sz w:val="22"/>
              </w:rPr>
            </w:pPr>
            <w:r w:rsidRPr="00AF3391">
              <w:rPr>
                <w:rFonts w:cs="Times New Roman"/>
                <w:sz w:val="22"/>
              </w:rPr>
              <w:t>總分達</w:t>
            </w:r>
            <w:r w:rsidRPr="00AF3391">
              <w:rPr>
                <w:rFonts w:cs="Times New Roman"/>
                <w:sz w:val="22"/>
              </w:rPr>
              <w:t>60%</w:t>
            </w:r>
            <w:r w:rsidRPr="00AF3391">
              <w:rPr>
                <w:rFonts w:cs="Times New Roman"/>
                <w:sz w:val="22"/>
              </w:rPr>
              <w:t>【即</w:t>
            </w:r>
            <w:r w:rsidRPr="00AF3391">
              <w:rPr>
                <w:rFonts w:cs="Times New Roman"/>
                <w:sz w:val="22"/>
              </w:rPr>
              <w:t>120</w:t>
            </w:r>
            <w:r w:rsidRPr="00AF3391">
              <w:rPr>
                <w:rFonts w:cs="Times New Roman"/>
                <w:sz w:val="22"/>
              </w:rPr>
              <w:t>分以上者</w:t>
            </w:r>
            <w:r w:rsidRPr="00AF3391">
              <w:rPr>
                <w:rFonts w:cs="Times New Roman"/>
                <w:sz w:val="22"/>
              </w:rPr>
              <w:t>(C</w:t>
            </w:r>
            <w:r w:rsidRPr="00AF3391">
              <w:rPr>
                <w:rFonts w:cs="Times New Roman"/>
                <w:sz w:val="22"/>
              </w:rPr>
              <w:t>級</w:t>
            </w:r>
            <w:r w:rsidRPr="00AF3391">
              <w:rPr>
                <w:rFonts w:cs="Times New Roman"/>
                <w:sz w:val="22"/>
              </w:rPr>
              <w:t>)</w:t>
            </w:r>
            <w:r w:rsidRPr="00AF3391">
              <w:rPr>
                <w:rFonts w:cs="Times New Roman"/>
                <w:sz w:val="22"/>
              </w:rPr>
              <w:t>】</w:t>
            </w:r>
          </w:p>
        </w:tc>
      </w:tr>
    </w:tbl>
    <w:p w14:paraId="17DC764B" w14:textId="77777777" w:rsidR="00D85DA4" w:rsidRPr="00AF3391" w:rsidRDefault="00D85DA4" w:rsidP="00D85DA4">
      <w:pPr>
        <w:adjustRightInd/>
        <w:snapToGrid/>
        <w:spacing w:line="240" w:lineRule="auto"/>
        <w:ind w:left="1133" w:hangingChars="472" w:hanging="1133"/>
        <w:jc w:val="left"/>
        <w:rPr>
          <w:rFonts w:cs="Times New Roman"/>
          <w:sz w:val="24"/>
        </w:rPr>
      </w:pPr>
      <w:r w:rsidRPr="00AF3391">
        <w:rPr>
          <w:rFonts w:cs="Times New Roman" w:hint="eastAsia"/>
          <w:sz w:val="24"/>
        </w:rPr>
        <w:t>附註：</w:t>
      </w:r>
    </w:p>
    <w:p w14:paraId="7FB2E173" w14:textId="77777777" w:rsidR="00D85DA4" w:rsidRPr="00AF3391" w:rsidRDefault="00D85DA4" w:rsidP="00D85DA4">
      <w:pPr>
        <w:adjustRightInd/>
        <w:snapToGrid/>
        <w:spacing w:line="240" w:lineRule="auto"/>
        <w:ind w:left="566" w:hangingChars="236" w:hanging="566"/>
        <w:jc w:val="left"/>
        <w:rPr>
          <w:rFonts w:cs="Times New Roman"/>
          <w:sz w:val="24"/>
        </w:rPr>
      </w:pPr>
      <w:r w:rsidRPr="00AF3391">
        <w:rPr>
          <w:rFonts w:cs="Times New Roman" w:hint="eastAsia"/>
          <w:sz w:val="24"/>
        </w:rPr>
        <w:t>一、</w:t>
      </w:r>
      <w:r w:rsidRPr="00AF3391">
        <w:rPr>
          <w:rFonts w:cs="Times New Roman"/>
          <w:sz w:val="24"/>
        </w:rPr>
        <w:t>1</w:t>
      </w:r>
      <w:r w:rsidRPr="00AF3391">
        <w:rPr>
          <w:rFonts w:cs="Times New Roman" w:hint="eastAsia"/>
          <w:sz w:val="24"/>
        </w:rPr>
        <w:t>10</w:t>
      </w:r>
      <w:r w:rsidRPr="00AF3391">
        <w:rPr>
          <w:rFonts w:cs="Times New Roman"/>
          <w:sz w:val="24"/>
        </w:rPr>
        <w:t>學年度起新增</w:t>
      </w:r>
      <w:proofErr w:type="gramStart"/>
      <w:r w:rsidRPr="00AF3391">
        <w:rPr>
          <w:rFonts w:cs="Times New Roman"/>
          <w:sz w:val="24"/>
        </w:rPr>
        <w:t>多益普及</w:t>
      </w:r>
      <w:proofErr w:type="gramEnd"/>
      <w:r w:rsidRPr="00AF3391">
        <w:rPr>
          <w:rFonts w:cs="Times New Roman"/>
          <w:sz w:val="24"/>
        </w:rPr>
        <w:t>測驗</w:t>
      </w:r>
      <w:r w:rsidRPr="00AF3391">
        <w:rPr>
          <w:rFonts w:cs="Times New Roman"/>
          <w:sz w:val="24"/>
        </w:rPr>
        <w:t xml:space="preserve">(TOEIC Bridge) </w:t>
      </w:r>
      <w:r w:rsidRPr="00AF3391">
        <w:rPr>
          <w:rFonts w:cs="Times New Roman" w:hint="eastAsia"/>
          <w:sz w:val="24"/>
        </w:rPr>
        <w:t>73</w:t>
      </w:r>
      <w:r w:rsidRPr="00AF3391">
        <w:rPr>
          <w:rFonts w:cs="Times New Roman" w:hint="eastAsia"/>
          <w:sz w:val="24"/>
        </w:rPr>
        <w:t>分</w:t>
      </w:r>
      <w:r w:rsidRPr="00AF3391">
        <w:rPr>
          <w:rFonts w:cs="Times New Roman"/>
          <w:sz w:val="24"/>
        </w:rPr>
        <w:t>為日四</w:t>
      </w:r>
      <w:proofErr w:type="gramStart"/>
      <w:r w:rsidRPr="00AF3391">
        <w:rPr>
          <w:rFonts w:cs="Times New Roman"/>
          <w:sz w:val="24"/>
        </w:rPr>
        <w:t>技非應用</w:t>
      </w:r>
      <w:proofErr w:type="gramEnd"/>
      <w:r w:rsidRPr="00AF3391">
        <w:rPr>
          <w:rFonts w:cs="Times New Roman"/>
          <w:sz w:val="24"/>
        </w:rPr>
        <w:t>英語系畢業門檻</w:t>
      </w:r>
      <w:r w:rsidRPr="00AF3391">
        <w:rPr>
          <w:rFonts w:cs="Times New Roman" w:hint="eastAsia"/>
          <w:sz w:val="24"/>
        </w:rPr>
        <w:t>，</w:t>
      </w:r>
      <w:r w:rsidRPr="00AF3391">
        <w:rPr>
          <w:rFonts w:cs="Times New Roman" w:hint="eastAsia"/>
          <w:sz w:val="24"/>
        </w:rPr>
        <w:t>CEF</w:t>
      </w:r>
      <w:r w:rsidRPr="00AF3391">
        <w:rPr>
          <w:rFonts w:cs="Times New Roman"/>
          <w:sz w:val="24"/>
        </w:rPr>
        <w:t>R</w:t>
      </w:r>
      <w:r w:rsidRPr="00AF3391">
        <w:rPr>
          <w:rFonts w:cs="Times New Roman" w:hint="eastAsia"/>
          <w:sz w:val="24"/>
        </w:rPr>
        <w:t xml:space="preserve"> B1</w:t>
      </w:r>
      <w:r w:rsidRPr="00AF3391">
        <w:rPr>
          <w:rFonts w:cs="Times New Roman"/>
          <w:sz w:val="24"/>
        </w:rPr>
        <w:t>為行銷與流通管理系畢業門檻。</w:t>
      </w:r>
    </w:p>
    <w:p w14:paraId="0C80008D" w14:textId="77777777" w:rsidR="00D85DA4" w:rsidRPr="00AF3391" w:rsidRDefault="00D85DA4" w:rsidP="00D85DA4">
      <w:pPr>
        <w:spacing w:line="340" w:lineRule="exact"/>
        <w:ind w:left="910" w:hangingChars="379" w:hanging="910"/>
        <w:rPr>
          <w:rFonts w:cs="Times New Roman"/>
          <w:sz w:val="24"/>
          <w:szCs w:val="24"/>
        </w:rPr>
      </w:pPr>
      <w:r w:rsidRPr="00AF3391">
        <w:rPr>
          <w:rFonts w:cs="Times New Roman" w:hint="eastAsia"/>
          <w:sz w:val="24"/>
          <w:szCs w:val="24"/>
        </w:rPr>
        <w:t>二</w:t>
      </w:r>
      <w:r w:rsidRPr="00AF3391">
        <w:rPr>
          <w:rFonts w:cs="Times New Roman"/>
          <w:sz w:val="24"/>
          <w:szCs w:val="24"/>
        </w:rPr>
        <w:t>、各項英語能力檢定考試相關網址：</w:t>
      </w:r>
    </w:p>
    <w:p w14:paraId="25A1D9CC" w14:textId="77777777" w:rsidR="00D85DA4" w:rsidRPr="00AF3391" w:rsidRDefault="00D85DA4" w:rsidP="00D85DA4">
      <w:pPr>
        <w:spacing w:line="340" w:lineRule="exact"/>
        <w:ind w:firstLine="284"/>
        <w:jc w:val="left"/>
        <w:rPr>
          <w:rFonts w:cs="Times New Roman"/>
          <w:sz w:val="24"/>
          <w:szCs w:val="24"/>
        </w:rPr>
      </w:pPr>
      <w:r w:rsidRPr="00AF3391">
        <w:rPr>
          <w:rFonts w:cs="Times New Roman"/>
          <w:sz w:val="24"/>
          <w:szCs w:val="24"/>
        </w:rPr>
        <w:t>（一）</w:t>
      </w:r>
      <w:r w:rsidRPr="00AF3391">
        <w:rPr>
          <w:rFonts w:cs="Times New Roman"/>
          <w:sz w:val="24"/>
          <w:szCs w:val="24"/>
        </w:rPr>
        <w:t xml:space="preserve">TOEFL ITP </w:t>
      </w:r>
      <w:hyperlink r:id="rId8" w:history="1">
        <w:r w:rsidRPr="00AF3391">
          <w:rPr>
            <w:rFonts w:cs="Times New Roman"/>
            <w:color w:val="0000FF"/>
            <w:sz w:val="24"/>
            <w:szCs w:val="24"/>
          </w:rPr>
          <w:t>http://www.toefl.com.tw</w:t>
        </w:r>
      </w:hyperlink>
    </w:p>
    <w:p w14:paraId="4D2D1FE8" w14:textId="77777777" w:rsidR="00D85DA4" w:rsidRPr="00AF3391" w:rsidRDefault="00D85DA4" w:rsidP="00D85DA4">
      <w:pPr>
        <w:spacing w:line="340" w:lineRule="exact"/>
        <w:ind w:leftChars="354" w:left="991"/>
        <w:jc w:val="left"/>
        <w:rPr>
          <w:rFonts w:cs="Times New Roman"/>
          <w:sz w:val="24"/>
          <w:szCs w:val="24"/>
          <w:lang w:val="de-DE"/>
        </w:rPr>
      </w:pPr>
      <w:r w:rsidRPr="00AF3391">
        <w:rPr>
          <w:rFonts w:cs="Times New Roman"/>
          <w:sz w:val="24"/>
          <w:szCs w:val="24"/>
        </w:rPr>
        <w:t>TOEFL</w:t>
      </w:r>
      <w:r w:rsidRPr="00AF3391">
        <w:rPr>
          <w:rFonts w:cs="Times New Roman"/>
          <w:sz w:val="24"/>
          <w:szCs w:val="24"/>
          <w:lang w:val="de-DE"/>
        </w:rPr>
        <w:t xml:space="preserve"> </w:t>
      </w:r>
      <w:proofErr w:type="spellStart"/>
      <w:r w:rsidRPr="00AF3391">
        <w:rPr>
          <w:rFonts w:cs="Times New Roman"/>
          <w:sz w:val="24"/>
          <w:szCs w:val="24"/>
        </w:rPr>
        <w:t>iBT</w:t>
      </w:r>
      <w:proofErr w:type="spellEnd"/>
      <w:r w:rsidRPr="00AF3391">
        <w:rPr>
          <w:rFonts w:cs="Times New Roman"/>
          <w:sz w:val="24"/>
          <w:szCs w:val="24"/>
          <w:lang w:val="de-DE"/>
        </w:rPr>
        <w:t xml:space="preserve"> </w:t>
      </w:r>
      <w:hyperlink r:id="rId9" w:history="1">
        <w:r w:rsidRPr="00AF3391">
          <w:rPr>
            <w:rFonts w:cs="Times New Roman"/>
            <w:color w:val="0000FF"/>
            <w:sz w:val="24"/>
            <w:szCs w:val="24"/>
            <w:lang w:val="de-DE"/>
          </w:rPr>
          <w:t>http://www.ets.org/toefl</w:t>
        </w:r>
      </w:hyperlink>
    </w:p>
    <w:p w14:paraId="572DD4FB" w14:textId="77777777" w:rsidR="00D85DA4" w:rsidRPr="00AF3391" w:rsidRDefault="00D85DA4" w:rsidP="00D85DA4">
      <w:pPr>
        <w:spacing w:line="340" w:lineRule="exact"/>
        <w:ind w:firstLine="284"/>
        <w:jc w:val="left"/>
        <w:rPr>
          <w:rFonts w:cs="Times New Roman"/>
          <w:sz w:val="24"/>
          <w:szCs w:val="24"/>
        </w:rPr>
      </w:pPr>
      <w:r w:rsidRPr="00AF3391">
        <w:rPr>
          <w:rFonts w:cs="Times New Roman"/>
          <w:sz w:val="24"/>
          <w:szCs w:val="24"/>
        </w:rPr>
        <w:t>（二）</w:t>
      </w:r>
      <w:r w:rsidRPr="00AF3391">
        <w:rPr>
          <w:rFonts w:cs="Times New Roman"/>
          <w:sz w:val="24"/>
          <w:szCs w:val="24"/>
        </w:rPr>
        <w:t xml:space="preserve">TOEIC Bridge / TOEIC </w:t>
      </w:r>
      <w:hyperlink r:id="rId10" w:history="1">
        <w:r w:rsidRPr="00AF3391">
          <w:rPr>
            <w:rFonts w:cs="Times New Roman"/>
            <w:color w:val="0000FF"/>
            <w:sz w:val="24"/>
            <w:szCs w:val="24"/>
          </w:rPr>
          <w:t>http://www.toeic.com.tw</w:t>
        </w:r>
      </w:hyperlink>
      <w:r w:rsidRPr="00AF3391">
        <w:rPr>
          <w:rFonts w:cs="Times New Roman"/>
          <w:sz w:val="24"/>
          <w:szCs w:val="24"/>
        </w:rPr>
        <w:t xml:space="preserve"> </w:t>
      </w:r>
    </w:p>
    <w:p w14:paraId="145088E3" w14:textId="77777777" w:rsidR="00D85DA4" w:rsidRPr="00AF3391" w:rsidRDefault="00D85DA4" w:rsidP="00D85DA4">
      <w:pPr>
        <w:spacing w:line="340" w:lineRule="exact"/>
        <w:ind w:firstLine="284"/>
        <w:jc w:val="left"/>
        <w:rPr>
          <w:rFonts w:cs="Times New Roman"/>
          <w:sz w:val="24"/>
          <w:szCs w:val="24"/>
          <w:lang w:val="de-DE"/>
        </w:rPr>
      </w:pPr>
      <w:r w:rsidRPr="00AF3391">
        <w:rPr>
          <w:rFonts w:cs="Times New Roman"/>
          <w:sz w:val="24"/>
          <w:szCs w:val="24"/>
          <w:lang w:val="de-DE"/>
        </w:rPr>
        <w:t>（</w:t>
      </w:r>
      <w:r w:rsidRPr="00AF3391">
        <w:rPr>
          <w:rFonts w:cs="Times New Roman"/>
          <w:sz w:val="24"/>
          <w:szCs w:val="24"/>
        </w:rPr>
        <w:t>三</w:t>
      </w:r>
      <w:r w:rsidRPr="00AF3391">
        <w:rPr>
          <w:rFonts w:cs="Times New Roman"/>
          <w:sz w:val="24"/>
          <w:szCs w:val="24"/>
          <w:lang w:val="de-DE"/>
        </w:rPr>
        <w:t>）</w:t>
      </w:r>
      <w:r w:rsidRPr="00AF3391">
        <w:rPr>
          <w:rFonts w:cs="Times New Roman"/>
          <w:sz w:val="24"/>
          <w:szCs w:val="24"/>
        </w:rPr>
        <w:t>IELTS</w:t>
      </w:r>
      <w:r w:rsidRPr="00AF3391">
        <w:rPr>
          <w:rFonts w:cs="Times New Roman"/>
          <w:sz w:val="24"/>
          <w:szCs w:val="24"/>
          <w:lang w:val="de-DE"/>
        </w:rPr>
        <w:t xml:space="preserve"> </w:t>
      </w:r>
      <w:hyperlink r:id="rId11" w:history="1">
        <w:r w:rsidRPr="00AF3391">
          <w:rPr>
            <w:rFonts w:cs="Times New Roman"/>
            <w:color w:val="0000FF"/>
            <w:sz w:val="24"/>
            <w:szCs w:val="24"/>
            <w:lang w:val="de-DE"/>
          </w:rPr>
          <w:t>http://www.saec.edu.tw/test/IELTS.html</w:t>
        </w:r>
      </w:hyperlink>
      <w:r w:rsidRPr="00AF3391">
        <w:rPr>
          <w:rFonts w:cs="Times New Roman"/>
          <w:sz w:val="24"/>
          <w:szCs w:val="24"/>
          <w:lang w:val="de-DE"/>
        </w:rPr>
        <w:t xml:space="preserve"> </w:t>
      </w:r>
    </w:p>
    <w:p w14:paraId="70A02EEC" w14:textId="77777777" w:rsidR="00D85DA4" w:rsidRPr="00AF3391" w:rsidRDefault="00D85DA4" w:rsidP="00D85DA4">
      <w:pPr>
        <w:spacing w:line="340" w:lineRule="exact"/>
        <w:ind w:firstLine="284"/>
        <w:jc w:val="left"/>
        <w:rPr>
          <w:rFonts w:cs="Times New Roman"/>
          <w:sz w:val="24"/>
          <w:szCs w:val="24"/>
        </w:rPr>
      </w:pPr>
      <w:r w:rsidRPr="00AF3391">
        <w:rPr>
          <w:rFonts w:cs="Times New Roman"/>
          <w:sz w:val="24"/>
          <w:szCs w:val="24"/>
        </w:rPr>
        <w:lastRenderedPageBreak/>
        <w:t>（四）全民英檢</w:t>
      </w:r>
      <w:r w:rsidRPr="00AF3391">
        <w:rPr>
          <w:rFonts w:cs="Times New Roman"/>
          <w:sz w:val="24"/>
          <w:szCs w:val="24"/>
        </w:rPr>
        <w:t xml:space="preserve"> </w:t>
      </w:r>
      <w:hyperlink r:id="rId12" w:history="1">
        <w:r w:rsidRPr="00AF3391">
          <w:rPr>
            <w:rFonts w:cs="Times New Roman"/>
            <w:color w:val="0000FF"/>
            <w:sz w:val="24"/>
            <w:szCs w:val="24"/>
          </w:rPr>
          <w:t>http://www.lttc.ntu.edu.tw/GEPT.htm</w:t>
        </w:r>
      </w:hyperlink>
    </w:p>
    <w:p w14:paraId="4C35185B" w14:textId="77777777" w:rsidR="00D85DA4" w:rsidRPr="00AF3391" w:rsidRDefault="00D85DA4" w:rsidP="00D85DA4">
      <w:pPr>
        <w:spacing w:line="340" w:lineRule="exact"/>
        <w:ind w:firstLine="284"/>
        <w:jc w:val="left"/>
        <w:rPr>
          <w:rFonts w:cs="Times New Roman"/>
          <w:sz w:val="24"/>
          <w:szCs w:val="24"/>
        </w:rPr>
      </w:pPr>
      <w:r w:rsidRPr="00AF3391">
        <w:rPr>
          <w:rFonts w:cs="Times New Roman"/>
          <w:sz w:val="24"/>
          <w:szCs w:val="24"/>
        </w:rPr>
        <w:t>（五）</w:t>
      </w:r>
      <w:r w:rsidRPr="00AF3391">
        <w:rPr>
          <w:rFonts w:cs="Times New Roman"/>
          <w:sz w:val="24"/>
          <w:szCs w:val="24"/>
        </w:rPr>
        <w:t xml:space="preserve">FLPT </w:t>
      </w:r>
      <w:hyperlink r:id="rId13" w:history="1">
        <w:r w:rsidRPr="00AF3391">
          <w:rPr>
            <w:rFonts w:cs="Times New Roman"/>
            <w:color w:val="0000FF"/>
            <w:sz w:val="24"/>
            <w:szCs w:val="24"/>
          </w:rPr>
          <w:t>http://www.lttc.ntu.edu.tw/FLPT.htm</w:t>
        </w:r>
      </w:hyperlink>
    </w:p>
    <w:p w14:paraId="2BF44861" w14:textId="77777777" w:rsidR="00D85DA4" w:rsidRPr="00AF3391" w:rsidRDefault="00D85DA4" w:rsidP="00D85DA4">
      <w:pPr>
        <w:spacing w:line="340" w:lineRule="exact"/>
        <w:ind w:firstLine="284"/>
        <w:jc w:val="left"/>
        <w:rPr>
          <w:rFonts w:cs="Times New Roman"/>
          <w:sz w:val="24"/>
          <w:szCs w:val="24"/>
          <w:lang w:val="fr-FR"/>
        </w:rPr>
      </w:pPr>
      <w:r w:rsidRPr="00AF3391">
        <w:rPr>
          <w:rFonts w:cs="Times New Roman"/>
          <w:sz w:val="24"/>
          <w:szCs w:val="24"/>
          <w:lang w:val="fr-FR"/>
        </w:rPr>
        <w:t>（</w:t>
      </w:r>
      <w:r w:rsidRPr="00AF3391">
        <w:rPr>
          <w:rFonts w:cs="Times New Roman"/>
          <w:sz w:val="24"/>
          <w:szCs w:val="24"/>
        </w:rPr>
        <w:t>六</w:t>
      </w:r>
      <w:r w:rsidRPr="00AF3391">
        <w:rPr>
          <w:rFonts w:cs="Times New Roman"/>
          <w:sz w:val="24"/>
          <w:szCs w:val="24"/>
          <w:lang w:val="fr-FR"/>
        </w:rPr>
        <w:t>）</w:t>
      </w:r>
      <w:r w:rsidRPr="00AF3391">
        <w:rPr>
          <w:rFonts w:cs="Times New Roman"/>
          <w:sz w:val="24"/>
          <w:szCs w:val="24"/>
        </w:rPr>
        <w:t>BULATS</w:t>
      </w:r>
      <w:r w:rsidRPr="00AF3391">
        <w:rPr>
          <w:rFonts w:cs="Times New Roman"/>
          <w:sz w:val="24"/>
          <w:szCs w:val="24"/>
          <w:lang w:val="fr-FR"/>
        </w:rPr>
        <w:t xml:space="preserve"> </w:t>
      </w:r>
      <w:hyperlink r:id="rId14" w:history="1">
        <w:r w:rsidRPr="00AF3391">
          <w:rPr>
            <w:rFonts w:cs="Times New Roman"/>
            <w:color w:val="0000FF"/>
            <w:sz w:val="24"/>
            <w:szCs w:val="24"/>
            <w:lang w:val="fr-FR"/>
          </w:rPr>
          <w:t>http://www.lttc.ntu.edu.tw/cambridge/bulats/bulatsmain.htm</w:t>
        </w:r>
      </w:hyperlink>
    </w:p>
    <w:p w14:paraId="55898B9A" w14:textId="77777777" w:rsidR="0075279A" w:rsidRPr="00AF3391" w:rsidRDefault="00D85DA4" w:rsidP="00D85DA4">
      <w:pPr>
        <w:spacing w:line="340" w:lineRule="exact"/>
        <w:ind w:firstLine="284"/>
        <w:jc w:val="left"/>
        <w:rPr>
          <w:rFonts w:cs="Times New Roman"/>
          <w:color w:val="0000FF"/>
          <w:sz w:val="24"/>
          <w:szCs w:val="24"/>
          <w:lang w:val="fr-FR"/>
        </w:rPr>
      </w:pPr>
      <w:r w:rsidRPr="00AF3391">
        <w:rPr>
          <w:rFonts w:cs="Times New Roman"/>
          <w:sz w:val="24"/>
          <w:szCs w:val="24"/>
          <w:lang w:val="fr-FR"/>
        </w:rPr>
        <w:t>（</w:t>
      </w:r>
      <w:r w:rsidRPr="00AF3391">
        <w:rPr>
          <w:rFonts w:cs="Times New Roman"/>
          <w:sz w:val="24"/>
          <w:szCs w:val="24"/>
        </w:rPr>
        <w:t>七</w:t>
      </w:r>
      <w:r w:rsidRPr="00AF3391">
        <w:rPr>
          <w:rFonts w:cs="Times New Roman"/>
          <w:sz w:val="24"/>
          <w:szCs w:val="24"/>
          <w:lang w:val="fr-FR"/>
        </w:rPr>
        <w:t>）</w:t>
      </w:r>
      <w:r w:rsidRPr="00AF3391">
        <w:rPr>
          <w:rFonts w:cs="Times New Roman"/>
          <w:sz w:val="24"/>
          <w:szCs w:val="24"/>
        </w:rPr>
        <w:t>Cambridge</w:t>
      </w:r>
      <w:r w:rsidRPr="00AF3391">
        <w:rPr>
          <w:rFonts w:cs="Times New Roman"/>
          <w:sz w:val="24"/>
          <w:szCs w:val="24"/>
          <w:lang w:val="fr-FR"/>
        </w:rPr>
        <w:t xml:space="preserve"> Main Suite </w:t>
      </w:r>
      <w:hyperlink r:id="rId15" w:history="1">
        <w:r w:rsidRPr="00AF3391">
          <w:rPr>
            <w:rFonts w:cs="Times New Roman"/>
            <w:color w:val="0000FF"/>
            <w:sz w:val="24"/>
            <w:szCs w:val="24"/>
            <w:lang w:val="fr-FR"/>
          </w:rPr>
          <w:t>http://www.lttc.ntu.edu.tw/cambridge/MS/MSmain.htm</w:t>
        </w:r>
      </w:hyperlink>
    </w:p>
    <w:p w14:paraId="18BD6F09"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65968D0"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1F16C46A"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779C99C"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26383ADE"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56371E4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1B917C83"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762649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54B9B4C5"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7358C114"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2EF4227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66DAEEFE"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780F763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0437040F"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DA3727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126B0FDB"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04C091F"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7006A574"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A064003"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6CD28A14"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64081D0C"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264F31E6"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73A048B"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17CD26FC"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45D46E6"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7975A59D"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15F83DA"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85219F0"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0B9DA90"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502A001"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0C10A19"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8AD42B7"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39E533F5"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290710CD"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0F1C574D" w14:textId="77777777" w:rsidR="0075279A" w:rsidRPr="00AF3391" w:rsidRDefault="0075279A" w:rsidP="0075279A">
      <w:pPr>
        <w:adjustRightInd/>
        <w:snapToGrid/>
        <w:spacing w:line="240" w:lineRule="auto"/>
        <w:jc w:val="left"/>
        <w:rPr>
          <w:rFonts w:cs="Times New Roman"/>
          <w:color w:val="0000FF"/>
          <w:sz w:val="24"/>
          <w:szCs w:val="24"/>
          <w:lang w:val="fr-FR"/>
        </w:rPr>
      </w:pPr>
    </w:p>
    <w:p w14:paraId="4D4DDBBF" w14:textId="77777777" w:rsidR="0075279A" w:rsidRPr="00AF3391" w:rsidRDefault="0075279A" w:rsidP="0075279A">
      <w:pPr>
        <w:adjustRightInd/>
        <w:snapToGrid/>
        <w:spacing w:line="240" w:lineRule="auto"/>
        <w:jc w:val="left"/>
        <w:rPr>
          <w:rFonts w:cs="Times New Roman"/>
          <w:color w:val="0000FF"/>
          <w:sz w:val="24"/>
          <w:szCs w:val="24"/>
          <w:lang w:val="fr-FR"/>
        </w:rPr>
      </w:pPr>
    </w:p>
    <w:sectPr w:rsidR="0075279A" w:rsidRPr="00AF3391" w:rsidSect="00893A4E">
      <w:footerReference w:type="default" r:id="rId16"/>
      <w:pgSz w:w="11906" w:h="16838"/>
      <w:pgMar w:top="851" w:right="851" w:bottom="851" w:left="851" w:header="851" w:footer="0"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6D52" w14:textId="77777777" w:rsidR="00F95D4D" w:rsidRDefault="00F95D4D" w:rsidP="000B5B72">
      <w:r>
        <w:separator/>
      </w:r>
    </w:p>
  </w:endnote>
  <w:endnote w:type="continuationSeparator" w:id="0">
    <w:p w14:paraId="7942FFF8" w14:textId="77777777" w:rsidR="00F95D4D" w:rsidRDefault="00F95D4D" w:rsidP="000B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標楷體">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54044"/>
      <w:docPartObj>
        <w:docPartGallery w:val="Page Numbers (Bottom of Page)"/>
        <w:docPartUnique/>
      </w:docPartObj>
    </w:sdtPr>
    <w:sdtEndPr/>
    <w:sdtContent>
      <w:p w14:paraId="62D1AE4B" w14:textId="775278EA" w:rsidR="00CA736E" w:rsidRDefault="00CA736E">
        <w:pPr>
          <w:pStyle w:val="af"/>
          <w:ind w:left="560"/>
          <w:jc w:val="center"/>
        </w:pPr>
        <w:r w:rsidRPr="008164C1">
          <w:rPr>
            <w:sz w:val="24"/>
            <w:szCs w:val="24"/>
          </w:rPr>
          <w:fldChar w:fldCharType="begin"/>
        </w:r>
        <w:r w:rsidRPr="008164C1">
          <w:rPr>
            <w:sz w:val="24"/>
            <w:szCs w:val="24"/>
          </w:rPr>
          <w:instrText>PAGE   \* MERGEFORMAT</w:instrText>
        </w:r>
        <w:r w:rsidRPr="008164C1">
          <w:rPr>
            <w:sz w:val="24"/>
            <w:szCs w:val="24"/>
          </w:rPr>
          <w:fldChar w:fldCharType="separate"/>
        </w:r>
        <w:r w:rsidR="00846053" w:rsidRPr="00846053">
          <w:rPr>
            <w:noProof/>
            <w:sz w:val="24"/>
            <w:szCs w:val="24"/>
            <w:lang w:val="zh-TW"/>
          </w:rPr>
          <w:t>4</w:t>
        </w:r>
        <w:r w:rsidRPr="008164C1">
          <w:rPr>
            <w:sz w:val="24"/>
            <w:szCs w:val="24"/>
          </w:rPr>
          <w:fldChar w:fldCharType="end"/>
        </w:r>
      </w:p>
    </w:sdtContent>
  </w:sdt>
  <w:p w14:paraId="211869A3" w14:textId="77777777" w:rsidR="00CA736E" w:rsidRDefault="00CA736E">
    <w:pPr>
      <w:pStyle w:val="af"/>
      <w:ind w:left="5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C70D" w14:textId="77777777" w:rsidR="00F95D4D" w:rsidRDefault="00F95D4D" w:rsidP="000B5B72">
      <w:r>
        <w:separator/>
      </w:r>
    </w:p>
  </w:footnote>
  <w:footnote w:type="continuationSeparator" w:id="0">
    <w:p w14:paraId="1BF31802" w14:textId="77777777" w:rsidR="00F95D4D" w:rsidRDefault="00F95D4D" w:rsidP="000B5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7CE"/>
    <w:multiLevelType w:val="multilevel"/>
    <w:tmpl w:val="D1BE1D74"/>
    <w:styleLink w:val="WWNum1"/>
    <w:lvl w:ilvl="0">
      <w:start w:val="1"/>
      <w:numFmt w:val="japaneseCounting"/>
      <w:lvlText w:val="第%1章"/>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BB601DD"/>
    <w:multiLevelType w:val="hybridMultilevel"/>
    <w:tmpl w:val="51F816DA"/>
    <w:lvl w:ilvl="0" w:tplc="BD1A2B6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D5524C8"/>
    <w:multiLevelType w:val="hybridMultilevel"/>
    <w:tmpl w:val="B07C1DB4"/>
    <w:lvl w:ilvl="0" w:tplc="EB54A00E">
      <w:start w:val="7"/>
      <w:numFmt w:val="taiwaneseCountingThousand"/>
      <w:lvlText w:val="%1、"/>
      <w:lvlJc w:val="left"/>
      <w:pPr>
        <w:ind w:left="762" w:hanging="720"/>
      </w:pPr>
      <w:rPr>
        <w:rFonts w:ascii="標楷體" w:hAnsi="標楷體"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3" w15:restartNumberingAfterBreak="0">
    <w:nsid w:val="0E9239FB"/>
    <w:multiLevelType w:val="hybridMultilevel"/>
    <w:tmpl w:val="EF3C7CAA"/>
    <w:lvl w:ilvl="0" w:tplc="CE60F4D6">
      <w:start w:val="1"/>
      <w:numFmt w:val="taiwaneseCountingThousand"/>
      <w:lvlText w:val="（%1）"/>
      <w:lvlJc w:val="left"/>
      <w:pPr>
        <w:ind w:left="960" w:hanging="720"/>
      </w:pPr>
      <w:rPr>
        <w:rFonts w:hint="default"/>
        <w:lang w:val="en-US"/>
      </w:rPr>
    </w:lvl>
    <w:lvl w:ilvl="1" w:tplc="E3D8834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F7212E"/>
    <w:multiLevelType w:val="hybridMultilevel"/>
    <w:tmpl w:val="959AD61E"/>
    <w:lvl w:ilvl="0" w:tplc="6A42DEA8">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A2556F"/>
    <w:multiLevelType w:val="hybridMultilevel"/>
    <w:tmpl w:val="9DC07A04"/>
    <w:lvl w:ilvl="0" w:tplc="1E5ACF2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611C0"/>
    <w:multiLevelType w:val="hybridMultilevel"/>
    <w:tmpl w:val="9D5AFF7A"/>
    <w:lvl w:ilvl="0" w:tplc="EA8EEBCC">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6C64C2"/>
    <w:multiLevelType w:val="hybridMultilevel"/>
    <w:tmpl w:val="0F9C4296"/>
    <w:lvl w:ilvl="0" w:tplc="CE60F4D6">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1CF37DA"/>
    <w:multiLevelType w:val="hybridMultilevel"/>
    <w:tmpl w:val="EF3C7CAA"/>
    <w:lvl w:ilvl="0" w:tplc="CE60F4D6">
      <w:start w:val="1"/>
      <w:numFmt w:val="taiwaneseCountingThousand"/>
      <w:lvlText w:val="（%1）"/>
      <w:lvlJc w:val="left"/>
      <w:pPr>
        <w:ind w:left="960" w:hanging="720"/>
      </w:pPr>
      <w:rPr>
        <w:rFonts w:hint="default"/>
        <w:lang w:val="en-US"/>
      </w:rPr>
    </w:lvl>
    <w:lvl w:ilvl="1" w:tplc="E3D8834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36513C7"/>
    <w:multiLevelType w:val="hybridMultilevel"/>
    <w:tmpl w:val="B14C1FFA"/>
    <w:lvl w:ilvl="0" w:tplc="8AA8D3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530652B"/>
    <w:multiLevelType w:val="hybridMultilevel"/>
    <w:tmpl w:val="BDD6622E"/>
    <w:lvl w:ilvl="0" w:tplc="4B380AFC">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1" w15:restartNumberingAfterBreak="0">
    <w:nsid w:val="274E23EC"/>
    <w:multiLevelType w:val="hybridMultilevel"/>
    <w:tmpl w:val="FC38A5AE"/>
    <w:lvl w:ilvl="0" w:tplc="BC9A0E90">
      <w:start w:val="1"/>
      <w:numFmt w:val="decimal"/>
      <w:lvlText w:val="（%1）"/>
      <w:lvlJc w:val="left"/>
      <w:pPr>
        <w:ind w:left="1494"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E541B28"/>
    <w:multiLevelType w:val="hybridMultilevel"/>
    <w:tmpl w:val="25D00976"/>
    <w:lvl w:ilvl="0" w:tplc="BA583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62095E"/>
    <w:multiLevelType w:val="hybridMultilevel"/>
    <w:tmpl w:val="E4F2DCAC"/>
    <w:lvl w:ilvl="0" w:tplc="8CDEA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6C6F3B"/>
    <w:multiLevelType w:val="hybridMultilevel"/>
    <w:tmpl w:val="F19EBD30"/>
    <w:lvl w:ilvl="0" w:tplc="C302987A">
      <w:start w:val="1"/>
      <w:numFmt w:val="taiwaneseCountingThousand"/>
      <w:pStyle w:val="1"/>
      <w:lvlText w:val="第%1條"/>
      <w:lvlJc w:val="left"/>
      <w:pPr>
        <w:tabs>
          <w:tab w:val="num" w:pos="454"/>
        </w:tabs>
        <w:ind w:left="480" w:hanging="480"/>
      </w:pPr>
    </w:lvl>
    <w:lvl w:ilvl="1" w:tplc="04090019">
      <w:start w:val="1"/>
      <w:numFmt w:val="taiwaneseCountingThousand"/>
      <w:pStyle w:val="10"/>
      <w:lvlText w:val="%2、"/>
      <w:lvlJc w:val="left"/>
      <w:pPr>
        <w:tabs>
          <w:tab w:val="num" w:pos="960"/>
        </w:tabs>
        <w:ind w:left="960" w:hanging="480"/>
      </w:pPr>
    </w:lvl>
    <w:lvl w:ilvl="2" w:tplc="0409001B">
      <w:start w:val="1"/>
      <w:numFmt w:val="taiwaneseCountingThousand"/>
      <w:pStyle w:val="1"/>
      <w:lvlText w:val="(%3) "/>
      <w:lvlJc w:val="left"/>
      <w:pPr>
        <w:tabs>
          <w:tab w:val="num" w:pos="1440"/>
        </w:tabs>
        <w:ind w:left="1440" w:hanging="480"/>
      </w:pPr>
    </w:lvl>
    <w:lvl w:ilvl="3" w:tplc="0409000F">
      <w:start w:val="1"/>
      <w:numFmt w:val="taiwaneseCountingThousand"/>
      <w:lvlText w:val="（%4）"/>
      <w:lvlJc w:val="left"/>
      <w:pPr>
        <w:tabs>
          <w:tab w:val="num" w:pos="2160"/>
        </w:tabs>
        <w:ind w:left="2160" w:hanging="720"/>
      </w:pPr>
    </w:lvl>
    <w:lvl w:ilvl="4" w:tplc="04090019">
      <w:start w:val="1"/>
      <w:numFmt w:val="taiwaneseCountingThousand"/>
      <w:lvlText w:val="%5、"/>
      <w:lvlJc w:val="left"/>
      <w:pPr>
        <w:tabs>
          <w:tab w:val="num" w:pos="1980"/>
        </w:tabs>
        <w:ind w:left="1980" w:hanging="720"/>
      </w:pPr>
      <w:rPr>
        <w:rFonts w:ascii="標楷體" w:eastAsia="標楷體" w:hAnsi="標楷體" w:cs="Times New Roman"/>
        <w:lang w:val="en-US"/>
      </w:rPr>
    </w:lvl>
    <w:lvl w:ilvl="5" w:tplc="0409001B">
      <w:start w:val="1"/>
      <w:numFmt w:val="decimal"/>
      <w:lvlText w:val="%6."/>
      <w:lvlJc w:val="left"/>
      <w:pPr>
        <w:tabs>
          <w:tab w:val="num" w:pos="2880"/>
        </w:tabs>
        <w:ind w:left="288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414A4"/>
    <w:multiLevelType w:val="hybridMultilevel"/>
    <w:tmpl w:val="FC38A5AE"/>
    <w:lvl w:ilvl="0" w:tplc="BC9A0E9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427717F4"/>
    <w:multiLevelType w:val="hybridMultilevel"/>
    <w:tmpl w:val="22EC2A86"/>
    <w:lvl w:ilvl="0" w:tplc="8272BCB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43CD4A64"/>
    <w:multiLevelType w:val="hybridMultilevel"/>
    <w:tmpl w:val="03CE3B14"/>
    <w:lvl w:ilvl="0" w:tplc="C172BB4C">
      <w:start w:val="7"/>
      <w:numFmt w:val="taiwaneseCountingThousand"/>
      <w:lvlText w:val="%1、"/>
      <w:lvlJc w:val="left"/>
      <w:pPr>
        <w:ind w:left="1742" w:hanging="720"/>
      </w:pPr>
      <w:rPr>
        <w:rFonts w:hint="default"/>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18" w15:restartNumberingAfterBreak="0">
    <w:nsid w:val="45EE09EF"/>
    <w:multiLevelType w:val="hybridMultilevel"/>
    <w:tmpl w:val="4F74A80A"/>
    <w:lvl w:ilvl="0" w:tplc="04090015">
      <w:start w:val="1"/>
      <w:numFmt w:val="taiwaneseCountingThousand"/>
      <w:lvlText w:val="%1、"/>
      <w:lvlJc w:val="left"/>
      <w:pPr>
        <w:tabs>
          <w:tab w:val="num" w:pos="1344"/>
        </w:tabs>
        <w:ind w:left="1344" w:hanging="480"/>
      </w:pPr>
    </w:lvl>
    <w:lvl w:ilvl="1" w:tplc="04090019" w:tentative="1">
      <w:start w:val="1"/>
      <w:numFmt w:val="ideographTraditional"/>
      <w:lvlText w:val="%2、"/>
      <w:lvlJc w:val="left"/>
      <w:pPr>
        <w:tabs>
          <w:tab w:val="num" w:pos="1824"/>
        </w:tabs>
        <w:ind w:left="1824" w:hanging="480"/>
      </w:pPr>
    </w:lvl>
    <w:lvl w:ilvl="2" w:tplc="0409001B" w:tentative="1">
      <w:start w:val="1"/>
      <w:numFmt w:val="lowerRoman"/>
      <w:lvlText w:val="%3."/>
      <w:lvlJc w:val="right"/>
      <w:pPr>
        <w:tabs>
          <w:tab w:val="num" w:pos="2304"/>
        </w:tabs>
        <w:ind w:left="2304" w:hanging="480"/>
      </w:pPr>
    </w:lvl>
    <w:lvl w:ilvl="3" w:tplc="0409000F" w:tentative="1">
      <w:start w:val="1"/>
      <w:numFmt w:val="decimal"/>
      <w:lvlText w:val="%4."/>
      <w:lvlJc w:val="left"/>
      <w:pPr>
        <w:tabs>
          <w:tab w:val="num" w:pos="2784"/>
        </w:tabs>
        <w:ind w:left="2784" w:hanging="480"/>
      </w:pPr>
    </w:lvl>
    <w:lvl w:ilvl="4" w:tplc="04090019" w:tentative="1">
      <w:start w:val="1"/>
      <w:numFmt w:val="ideographTraditional"/>
      <w:lvlText w:val="%5、"/>
      <w:lvlJc w:val="left"/>
      <w:pPr>
        <w:tabs>
          <w:tab w:val="num" w:pos="3264"/>
        </w:tabs>
        <w:ind w:left="3264" w:hanging="480"/>
      </w:pPr>
    </w:lvl>
    <w:lvl w:ilvl="5" w:tplc="0409001B" w:tentative="1">
      <w:start w:val="1"/>
      <w:numFmt w:val="lowerRoman"/>
      <w:lvlText w:val="%6."/>
      <w:lvlJc w:val="right"/>
      <w:pPr>
        <w:tabs>
          <w:tab w:val="num" w:pos="3744"/>
        </w:tabs>
        <w:ind w:left="3744" w:hanging="480"/>
      </w:pPr>
    </w:lvl>
    <w:lvl w:ilvl="6" w:tplc="0409000F" w:tentative="1">
      <w:start w:val="1"/>
      <w:numFmt w:val="decimal"/>
      <w:lvlText w:val="%7."/>
      <w:lvlJc w:val="left"/>
      <w:pPr>
        <w:tabs>
          <w:tab w:val="num" w:pos="4224"/>
        </w:tabs>
        <w:ind w:left="4224" w:hanging="480"/>
      </w:pPr>
    </w:lvl>
    <w:lvl w:ilvl="7" w:tplc="04090019" w:tentative="1">
      <w:start w:val="1"/>
      <w:numFmt w:val="ideographTraditional"/>
      <w:lvlText w:val="%8、"/>
      <w:lvlJc w:val="left"/>
      <w:pPr>
        <w:tabs>
          <w:tab w:val="num" w:pos="4704"/>
        </w:tabs>
        <w:ind w:left="4704" w:hanging="480"/>
      </w:pPr>
    </w:lvl>
    <w:lvl w:ilvl="8" w:tplc="0409001B" w:tentative="1">
      <w:start w:val="1"/>
      <w:numFmt w:val="lowerRoman"/>
      <w:lvlText w:val="%9."/>
      <w:lvlJc w:val="right"/>
      <w:pPr>
        <w:tabs>
          <w:tab w:val="num" w:pos="5184"/>
        </w:tabs>
        <w:ind w:left="5184" w:hanging="480"/>
      </w:pPr>
    </w:lvl>
  </w:abstractNum>
  <w:abstractNum w:abstractNumId="19" w15:restartNumberingAfterBreak="0">
    <w:nsid w:val="47A00677"/>
    <w:multiLevelType w:val="hybridMultilevel"/>
    <w:tmpl w:val="40D0F154"/>
    <w:lvl w:ilvl="0" w:tplc="4ACA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2D2795"/>
    <w:multiLevelType w:val="hybridMultilevel"/>
    <w:tmpl w:val="B14C1FFA"/>
    <w:lvl w:ilvl="0" w:tplc="8AA8D3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9BA15E2"/>
    <w:multiLevelType w:val="hybridMultilevel"/>
    <w:tmpl w:val="174C0E42"/>
    <w:lvl w:ilvl="0" w:tplc="8A5C7D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B554797"/>
    <w:multiLevelType w:val="hybridMultilevel"/>
    <w:tmpl w:val="C310E0FA"/>
    <w:lvl w:ilvl="0" w:tplc="04090015">
      <w:start w:val="1"/>
      <w:numFmt w:val="taiwaneseCountingThousand"/>
      <w:lvlText w:val="%1、"/>
      <w:lvlJc w:val="left"/>
      <w:pPr>
        <w:tabs>
          <w:tab w:val="num" w:pos="1286"/>
        </w:tabs>
        <w:ind w:left="1286" w:hanging="480"/>
      </w:pPr>
    </w:lvl>
    <w:lvl w:ilvl="1" w:tplc="04090019" w:tentative="1">
      <w:start w:val="1"/>
      <w:numFmt w:val="ideographTraditional"/>
      <w:lvlText w:val="%2、"/>
      <w:lvlJc w:val="left"/>
      <w:pPr>
        <w:tabs>
          <w:tab w:val="num" w:pos="1766"/>
        </w:tabs>
        <w:ind w:left="1766" w:hanging="480"/>
      </w:pPr>
    </w:lvl>
    <w:lvl w:ilvl="2" w:tplc="0409001B" w:tentative="1">
      <w:start w:val="1"/>
      <w:numFmt w:val="lowerRoman"/>
      <w:lvlText w:val="%3."/>
      <w:lvlJc w:val="right"/>
      <w:pPr>
        <w:tabs>
          <w:tab w:val="num" w:pos="2246"/>
        </w:tabs>
        <w:ind w:left="2246" w:hanging="480"/>
      </w:pPr>
    </w:lvl>
    <w:lvl w:ilvl="3" w:tplc="0409000F" w:tentative="1">
      <w:start w:val="1"/>
      <w:numFmt w:val="decimal"/>
      <w:lvlText w:val="%4."/>
      <w:lvlJc w:val="left"/>
      <w:pPr>
        <w:tabs>
          <w:tab w:val="num" w:pos="2726"/>
        </w:tabs>
        <w:ind w:left="2726" w:hanging="480"/>
      </w:pPr>
    </w:lvl>
    <w:lvl w:ilvl="4" w:tplc="04090019" w:tentative="1">
      <w:start w:val="1"/>
      <w:numFmt w:val="ideographTraditional"/>
      <w:lvlText w:val="%5、"/>
      <w:lvlJc w:val="left"/>
      <w:pPr>
        <w:tabs>
          <w:tab w:val="num" w:pos="3206"/>
        </w:tabs>
        <w:ind w:left="3206" w:hanging="480"/>
      </w:pPr>
    </w:lvl>
    <w:lvl w:ilvl="5" w:tplc="0409001B" w:tentative="1">
      <w:start w:val="1"/>
      <w:numFmt w:val="lowerRoman"/>
      <w:lvlText w:val="%6."/>
      <w:lvlJc w:val="right"/>
      <w:pPr>
        <w:tabs>
          <w:tab w:val="num" w:pos="3686"/>
        </w:tabs>
        <w:ind w:left="3686" w:hanging="480"/>
      </w:pPr>
    </w:lvl>
    <w:lvl w:ilvl="6" w:tplc="0409000F" w:tentative="1">
      <w:start w:val="1"/>
      <w:numFmt w:val="decimal"/>
      <w:lvlText w:val="%7."/>
      <w:lvlJc w:val="left"/>
      <w:pPr>
        <w:tabs>
          <w:tab w:val="num" w:pos="4166"/>
        </w:tabs>
        <w:ind w:left="4166" w:hanging="480"/>
      </w:pPr>
    </w:lvl>
    <w:lvl w:ilvl="7" w:tplc="04090019" w:tentative="1">
      <w:start w:val="1"/>
      <w:numFmt w:val="ideographTraditional"/>
      <w:lvlText w:val="%8、"/>
      <w:lvlJc w:val="left"/>
      <w:pPr>
        <w:tabs>
          <w:tab w:val="num" w:pos="4646"/>
        </w:tabs>
        <w:ind w:left="4646" w:hanging="480"/>
      </w:pPr>
    </w:lvl>
    <w:lvl w:ilvl="8" w:tplc="0409001B" w:tentative="1">
      <w:start w:val="1"/>
      <w:numFmt w:val="lowerRoman"/>
      <w:lvlText w:val="%9."/>
      <w:lvlJc w:val="right"/>
      <w:pPr>
        <w:tabs>
          <w:tab w:val="num" w:pos="5126"/>
        </w:tabs>
        <w:ind w:left="5126" w:hanging="480"/>
      </w:pPr>
    </w:lvl>
  </w:abstractNum>
  <w:abstractNum w:abstractNumId="23" w15:restartNumberingAfterBreak="0">
    <w:nsid w:val="4CCE360D"/>
    <w:multiLevelType w:val="hybridMultilevel"/>
    <w:tmpl w:val="EF3C7CAA"/>
    <w:lvl w:ilvl="0" w:tplc="CE60F4D6">
      <w:start w:val="1"/>
      <w:numFmt w:val="taiwaneseCountingThousand"/>
      <w:lvlText w:val="（%1）"/>
      <w:lvlJc w:val="left"/>
      <w:pPr>
        <w:ind w:left="960" w:hanging="720"/>
      </w:pPr>
      <w:rPr>
        <w:rFonts w:hint="default"/>
        <w:lang w:val="en-US"/>
      </w:rPr>
    </w:lvl>
    <w:lvl w:ilvl="1" w:tplc="E3D8834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F7467F1"/>
    <w:multiLevelType w:val="hybridMultilevel"/>
    <w:tmpl w:val="174C0E42"/>
    <w:lvl w:ilvl="0" w:tplc="8A5C7D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0EC3FD5"/>
    <w:multiLevelType w:val="hybridMultilevel"/>
    <w:tmpl w:val="CBFE4428"/>
    <w:lvl w:ilvl="0" w:tplc="9822BC1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4D0AA4"/>
    <w:multiLevelType w:val="hybridMultilevel"/>
    <w:tmpl w:val="3DDA5E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A15853"/>
    <w:multiLevelType w:val="hybridMultilevel"/>
    <w:tmpl w:val="EF3C7CAA"/>
    <w:lvl w:ilvl="0" w:tplc="CE60F4D6">
      <w:start w:val="1"/>
      <w:numFmt w:val="taiwaneseCountingThousand"/>
      <w:lvlText w:val="（%1）"/>
      <w:lvlJc w:val="left"/>
      <w:pPr>
        <w:ind w:left="960" w:hanging="720"/>
      </w:pPr>
      <w:rPr>
        <w:rFonts w:hint="default"/>
        <w:lang w:val="en-US"/>
      </w:rPr>
    </w:lvl>
    <w:lvl w:ilvl="1" w:tplc="E3D8834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5BC5544"/>
    <w:multiLevelType w:val="hybridMultilevel"/>
    <w:tmpl w:val="4F74A80A"/>
    <w:lvl w:ilvl="0" w:tplc="04090015">
      <w:start w:val="1"/>
      <w:numFmt w:val="taiwaneseCountingThousand"/>
      <w:lvlText w:val="%1、"/>
      <w:lvlJc w:val="left"/>
      <w:pPr>
        <w:tabs>
          <w:tab w:val="num" w:pos="1344"/>
        </w:tabs>
        <w:ind w:left="1344" w:hanging="480"/>
      </w:pPr>
    </w:lvl>
    <w:lvl w:ilvl="1" w:tplc="04090019" w:tentative="1">
      <w:start w:val="1"/>
      <w:numFmt w:val="ideographTraditional"/>
      <w:lvlText w:val="%2、"/>
      <w:lvlJc w:val="left"/>
      <w:pPr>
        <w:tabs>
          <w:tab w:val="num" w:pos="1824"/>
        </w:tabs>
        <w:ind w:left="1824" w:hanging="480"/>
      </w:pPr>
    </w:lvl>
    <w:lvl w:ilvl="2" w:tplc="0409001B" w:tentative="1">
      <w:start w:val="1"/>
      <w:numFmt w:val="lowerRoman"/>
      <w:lvlText w:val="%3."/>
      <w:lvlJc w:val="right"/>
      <w:pPr>
        <w:tabs>
          <w:tab w:val="num" w:pos="2304"/>
        </w:tabs>
        <w:ind w:left="2304" w:hanging="480"/>
      </w:pPr>
    </w:lvl>
    <w:lvl w:ilvl="3" w:tplc="0409000F" w:tentative="1">
      <w:start w:val="1"/>
      <w:numFmt w:val="decimal"/>
      <w:lvlText w:val="%4."/>
      <w:lvlJc w:val="left"/>
      <w:pPr>
        <w:tabs>
          <w:tab w:val="num" w:pos="2784"/>
        </w:tabs>
        <w:ind w:left="2784" w:hanging="480"/>
      </w:pPr>
    </w:lvl>
    <w:lvl w:ilvl="4" w:tplc="04090019" w:tentative="1">
      <w:start w:val="1"/>
      <w:numFmt w:val="ideographTraditional"/>
      <w:lvlText w:val="%5、"/>
      <w:lvlJc w:val="left"/>
      <w:pPr>
        <w:tabs>
          <w:tab w:val="num" w:pos="3264"/>
        </w:tabs>
        <w:ind w:left="3264" w:hanging="480"/>
      </w:pPr>
    </w:lvl>
    <w:lvl w:ilvl="5" w:tplc="0409001B" w:tentative="1">
      <w:start w:val="1"/>
      <w:numFmt w:val="lowerRoman"/>
      <w:lvlText w:val="%6."/>
      <w:lvlJc w:val="right"/>
      <w:pPr>
        <w:tabs>
          <w:tab w:val="num" w:pos="3744"/>
        </w:tabs>
        <w:ind w:left="3744" w:hanging="480"/>
      </w:pPr>
    </w:lvl>
    <w:lvl w:ilvl="6" w:tplc="0409000F" w:tentative="1">
      <w:start w:val="1"/>
      <w:numFmt w:val="decimal"/>
      <w:lvlText w:val="%7."/>
      <w:lvlJc w:val="left"/>
      <w:pPr>
        <w:tabs>
          <w:tab w:val="num" w:pos="4224"/>
        </w:tabs>
        <w:ind w:left="4224" w:hanging="480"/>
      </w:pPr>
    </w:lvl>
    <w:lvl w:ilvl="7" w:tplc="04090019" w:tentative="1">
      <w:start w:val="1"/>
      <w:numFmt w:val="ideographTraditional"/>
      <w:lvlText w:val="%8、"/>
      <w:lvlJc w:val="left"/>
      <w:pPr>
        <w:tabs>
          <w:tab w:val="num" w:pos="4704"/>
        </w:tabs>
        <w:ind w:left="4704" w:hanging="480"/>
      </w:pPr>
    </w:lvl>
    <w:lvl w:ilvl="8" w:tplc="0409001B" w:tentative="1">
      <w:start w:val="1"/>
      <w:numFmt w:val="lowerRoman"/>
      <w:lvlText w:val="%9."/>
      <w:lvlJc w:val="right"/>
      <w:pPr>
        <w:tabs>
          <w:tab w:val="num" w:pos="5184"/>
        </w:tabs>
        <w:ind w:left="5184" w:hanging="480"/>
      </w:pPr>
    </w:lvl>
  </w:abstractNum>
  <w:abstractNum w:abstractNumId="29" w15:restartNumberingAfterBreak="0">
    <w:nsid w:val="591959AA"/>
    <w:multiLevelType w:val="hybridMultilevel"/>
    <w:tmpl w:val="90D6ED64"/>
    <w:lvl w:ilvl="0" w:tplc="BE88F87E">
      <w:start w:val="3"/>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0" w15:restartNumberingAfterBreak="0">
    <w:nsid w:val="59350667"/>
    <w:multiLevelType w:val="hybridMultilevel"/>
    <w:tmpl w:val="C310E0FA"/>
    <w:lvl w:ilvl="0" w:tplc="04090015">
      <w:start w:val="1"/>
      <w:numFmt w:val="taiwaneseCountingThousand"/>
      <w:lvlText w:val="%1、"/>
      <w:lvlJc w:val="left"/>
      <w:pPr>
        <w:tabs>
          <w:tab w:val="num" w:pos="1331"/>
        </w:tabs>
        <w:ind w:left="1331" w:hanging="480"/>
      </w:p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1" w15:restartNumberingAfterBreak="0">
    <w:nsid w:val="5AC15CCB"/>
    <w:multiLevelType w:val="hybridMultilevel"/>
    <w:tmpl w:val="174C0E42"/>
    <w:lvl w:ilvl="0" w:tplc="8A5C7D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1F361B1"/>
    <w:multiLevelType w:val="multilevel"/>
    <w:tmpl w:val="1EC24C8C"/>
    <w:lvl w:ilvl="0">
      <w:start w:val="109"/>
      <w:numFmt w:val="decimal"/>
      <w:lvlText w:val="%1"/>
      <w:lvlJc w:val="left"/>
      <w:pPr>
        <w:ind w:left="945" w:hanging="945"/>
      </w:pPr>
      <w:rPr>
        <w:rFonts w:hint="default"/>
      </w:rPr>
    </w:lvl>
    <w:lvl w:ilvl="1">
      <w:start w:val="11"/>
      <w:numFmt w:val="decimal"/>
      <w:lvlText w:val="%1.%2"/>
      <w:lvlJc w:val="left"/>
      <w:pPr>
        <w:ind w:left="945" w:hanging="945"/>
      </w:pPr>
      <w:rPr>
        <w:rFonts w:hint="default"/>
      </w:rPr>
    </w:lvl>
    <w:lvl w:ilvl="2">
      <w:start w:val="26"/>
      <w:numFmt w:val="decimal"/>
      <w:lvlText w:val="%1.%2.%3"/>
      <w:lvlJc w:val="left"/>
      <w:pPr>
        <w:ind w:left="945" w:hanging="94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2E07508"/>
    <w:multiLevelType w:val="hybridMultilevel"/>
    <w:tmpl w:val="08502450"/>
    <w:lvl w:ilvl="0" w:tplc="0409000F">
      <w:start w:val="1"/>
      <w:numFmt w:val="decimal"/>
      <w:pStyle w:val="11"/>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8AA0149"/>
    <w:multiLevelType w:val="hybridMultilevel"/>
    <w:tmpl w:val="9D5AFF7A"/>
    <w:lvl w:ilvl="0" w:tplc="EA8EEBCC">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B100466"/>
    <w:multiLevelType w:val="hybridMultilevel"/>
    <w:tmpl w:val="300CC0F6"/>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6BB605DE"/>
    <w:multiLevelType w:val="hybridMultilevel"/>
    <w:tmpl w:val="E9E6A5CC"/>
    <w:lvl w:ilvl="0" w:tplc="B50E7744">
      <w:start w:val="1"/>
      <w:numFmt w:val="decimal"/>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087DFA"/>
    <w:multiLevelType w:val="hybridMultilevel"/>
    <w:tmpl w:val="4F74A80A"/>
    <w:lvl w:ilvl="0" w:tplc="04090015">
      <w:start w:val="1"/>
      <w:numFmt w:val="taiwaneseCountingThousand"/>
      <w:lvlText w:val="%1、"/>
      <w:lvlJc w:val="left"/>
      <w:pPr>
        <w:tabs>
          <w:tab w:val="num" w:pos="1344"/>
        </w:tabs>
        <w:ind w:left="1344" w:hanging="480"/>
      </w:pPr>
    </w:lvl>
    <w:lvl w:ilvl="1" w:tplc="04090019" w:tentative="1">
      <w:start w:val="1"/>
      <w:numFmt w:val="ideographTraditional"/>
      <w:lvlText w:val="%2、"/>
      <w:lvlJc w:val="left"/>
      <w:pPr>
        <w:tabs>
          <w:tab w:val="num" w:pos="1824"/>
        </w:tabs>
        <w:ind w:left="1824" w:hanging="480"/>
      </w:pPr>
    </w:lvl>
    <w:lvl w:ilvl="2" w:tplc="0409001B" w:tentative="1">
      <w:start w:val="1"/>
      <w:numFmt w:val="lowerRoman"/>
      <w:lvlText w:val="%3."/>
      <w:lvlJc w:val="right"/>
      <w:pPr>
        <w:tabs>
          <w:tab w:val="num" w:pos="2304"/>
        </w:tabs>
        <w:ind w:left="2304" w:hanging="480"/>
      </w:pPr>
    </w:lvl>
    <w:lvl w:ilvl="3" w:tplc="0409000F" w:tentative="1">
      <w:start w:val="1"/>
      <w:numFmt w:val="decimal"/>
      <w:lvlText w:val="%4."/>
      <w:lvlJc w:val="left"/>
      <w:pPr>
        <w:tabs>
          <w:tab w:val="num" w:pos="2784"/>
        </w:tabs>
        <w:ind w:left="2784" w:hanging="480"/>
      </w:pPr>
    </w:lvl>
    <w:lvl w:ilvl="4" w:tplc="04090019" w:tentative="1">
      <w:start w:val="1"/>
      <w:numFmt w:val="ideographTraditional"/>
      <w:lvlText w:val="%5、"/>
      <w:lvlJc w:val="left"/>
      <w:pPr>
        <w:tabs>
          <w:tab w:val="num" w:pos="3264"/>
        </w:tabs>
        <w:ind w:left="3264" w:hanging="480"/>
      </w:pPr>
    </w:lvl>
    <w:lvl w:ilvl="5" w:tplc="0409001B" w:tentative="1">
      <w:start w:val="1"/>
      <w:numFmt w:val="lowerRoman"/>
      <w:lvlText w:val="%6."/>
      <w:lvlJc w:val="right"/>
      <w:pPr>
        <w:tabs>
          <w:tab w:val="num" w:pos="3744"/>
        </w:tabs>
        <w:ind w:left="3744" w:hanging="480"/>
      </w:pPr>
    </w:lvl>
    <w:lvl w:ilvl="6" w:tplc="0409000F" w:tentative="1">
      <w:start w:val="1"/>
      <w:numFmt w:val="decimal"/>
      <w:lvlText w:val="%7."/>
      <w:lvlJc w:val="left"/>
      <w:pPr>
        <w:tabs>
          <w:tab w:val="num" w:pos="4224"/>
        </w:tabs>
        <w:ind w:left="4224" w:hanging="480"/>
      </w:pPr>
    </w:lvl>
    <w:lvl w:ilvl="7" w:tplc="04090019" w:tentative="1">
      <w:start w:val="1"/>
      <w:numFmt w:val="ideographTraditional"/>
      <w:lvlText w:val="%8、"/>
      <w:lvlJc w:val="left"/>
      <w:pPr>
        <w:tabs>
          <w:tab w:val="num" w:pos="4704"/>
        </w:tabs>
        <w:ind w:left="4704" w:hanging="480"/>
      </w:pPr>
    </w:lvl>
    <w:lvl w:ilvl="8" w:tplc="0409001B" w:tentative="1">
      <w:start w:val="1"/>
      <w:numFmt w:val="lowerRoman"/>
      <w:lvlText w:val="%9."/>
      <w:lvlJc w:val="right"/>
      <w:pPr>
        <w:tabs>
          <w:tab w:val="num" w:pos="5184"/>
        </w:tabs>
        <w:ind w:left="5184" w:hanging="480"/>
      </w:pPr>
    </w:lvl>
  </w:abstractNum>
  <w:abstractNum w:abstractNumId="38" w15:restartNumberingAfterBreak="0">
    <w:nsid w:val="7B8F7CE5"/>
    <w:multiLevelType w:val="hybridMultilevel"/>
    <w:tmpl w:val="C310E0FA"/>
    <w:lvl w:ilvl="0" w:tplc="04090015">
      <w:start w:val="1"/>
      <w:numFmt w:val="taiwaneseCountingThousand"/>
      <w:lvlText w:val="%1、"/>
      <w:lvlJc w:val="left"/>
      <w:pPr>
        <w:tabs>
          <w:tab w:val="num" w:pos="1286"/>
        </w:tabs>
        <w:ind w:left="1286" w:hanging="480"/>
      </w:pPr>
    </w:lvl>
    <w:lvl w:ilvl="1" w:tplc="04090019" w:tentative="1">
      <w:start w:val="1"/>
      <w:numFmt w:val="ideographTraditional"/>
      <w:lvlText w:val="%2、"/>
      <w:lvlJc w:val="left"/>
      <w:pPr>
        <w:tabs>
          <w:tab w:val="num" w:pos="1766"/>
        </w:tabs>
        <w:ind w:left="1766" w:hanging="480"/>
      </w:pPr>
    </w:lvl>
    <w:lvl w:ilvl="2" w:tplc="0409001B" w:tentative="1">
      <w:start w:val="1"/>
      <w:numFmt w:val="lowerRoman"/>
      <w:lvlText w:val="%3."/>
      <w:lvlJc w:val="right"/>
      <w:pPr>
        <w:tabs>
          <w:tab w:val="num" w:pos="2246"/>
        </w:tabs>
        <w:ind w:left="2246" w:hanging="480"/>
      </w:pPr>
    </w:lvl>
    <w:lvl w:ilvl="3" w:tplc="0409000F" w:tentative="1">
      <w:start w:val="1"/>
      <w:numFmt w:val="decimal"/>
      <w:lvlText w:val="%4."/>
      <w:lvlJc w:val="left"/>
      <w:pPr>
        <w:tabs>
          <w:tab w:val="num" w:pos="2726"/>
        </w:tabs>
        <w:ind w:left="2726" w:hanging="480"/>
      </w:pPr>
    </w:lvl>
    <w:lvl w:ilvl="4" w:tplc="04090019" w:tentative="1">
      <w:start w:val="1"/>
      <w:numFmt w:val="ideographTraditional"/>
      <w:lvlText w:val="%5、"/>
      <w:lvlJc w:val="left"/>
      <w:pPr>
        <w:tabs>
          <w:tab w:val="num" w:pos="3206"/>
        </w:tabs>
        <w:ind w:left="3206" w:hanging="480"/>
      </w:pPr>
    </w:lvl>
    <w:lvl w:ilvl="5" w:tplc="0409001B" w:tentative="1">
      <w:start w:val="1"/>
      <w:numFmt w:val="lowerRoman"/>
      <w:lvlText w:val="%6."/>
      <w:lvlJc w:val="right"/>
      <w:pPr>
        <w:tabs>
          <w:tab w:val="num" w:pos="3686"/>
        </w:tabs>
        <w:ind w:left="3686" w:hanging="480"/>
      </w:pPr>
    </w:lvl>
    <w:lvl w:ilvl="6" w:tplc="0409000F" w:tentative="1">
      <w:start w:val="1"/>
      <w:numFmt w:val="decimal"/>
      <w:lvlText w:val="%7."/>
      <w:lvlJc w:val="left"/>
      <w:pPr>
        <w:tabs>
          <w:tab w:val="num" w:pos="4166"/>
        </w:tabs>
        <w:ind w:left="4166" w:hanging="480"/>
      </w:pPr>
    </w:lvl>
    <w:lvl w:ilvl="7" w:tplc="04090019" w:tentative="1">
      <w:start w:val="1"/>
      <w:numFmt w:val="ideographTraditional"/>
      <w:lvlText w:val="%8、"/>
      <w:lvlJc w:val="left"/>
      <w:pPr>
        <w:tabs>
          <w:tab w:val="num" w:pos="4646"/>
        </w:tabs>
        <w:ind w:left="4646" w:hanging="480"/>
      </w:pPr>
    </w:lvl>
    <w:lvl w:ilvl="8" w:tplc="0409001B" w:tentative="1">
      <w:start w:val="1"/>
      <w:numFmt w:val="lowerRoman"/>
      <w:lvlText w:val="%9."/>
      <w:lvlJc w:val="right"/>
      <w:pPr>
        <w:tabs>
          <w:tab w:val="num" w:pos="5126"/>
        </w:tabs>
        <w:ind w:left="5126" w:hanging="480"/>
      </w:pPr>
    </w:lvl>
  </w:abstractNum>
  <w:abstractNum w:abstractNumId="39" w15:restartNumberingAfterBreak="0">
    <w:nsid w:val="7D4179FD"/>
    <w:multiLevelType w:val="multilevel"/>
    <w:tmpl w:val="40E8611C"/>
    <w:lvl w:ilvl="0">
      <w:start w:val="104"/>
      <w:numFmt w:val="decimal"/>
      <w:lvlText w:val="%1"/>
      <w:lvlJc w:val="left"/>
      <w:pPr>
        <w:ind w:left="945" w:hanging="945"/>
      </w:pPr>
      <w:rPr>
        <w:rFonts w:hint="default"/>
        <w:sz w:val="20"/>
      </w:rPr>
    </w:lvl>
    <w:lvl w:ilvl="1">
      <w:start w:val="8"/>
      <w:numFmt w:val="decimalZero"/>
      <w:lvlText w:val="%1.%2"/>
      <w:lvlJc w:val="left"/>
      <w:pPr>
        <w:ind w:left="945" w:hanging="945"/>
      </w:pPr>
      <w:rPr>
        <w:rFonts w:hint="default"/>
        <w:sz w:val="20"/>
      </w:rPr>
    </w:lvl>
    <w:lvl w:ilvl="2">
      <w:start w:val="28"/>
      <w:numFmt w:val="decimal"/>
      <w:lvlText w:val="%1.%2.%3"/>
      <w:lvlJc w:val="left"/>
      <w:pPr>
        <w:ind w:left="945" w:hanging="945"/>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800" w:hanging="1800"/>
      </w:pPr>
      <w:rPr>
        <w:rFonts w:hint="default"/>
        <w:sz w:val="20"/>
      </w:rPr>
    </w:lvl>
    <w:lvl w:ilvl="6">
      <w:start w:val="1"/>
      <w:numFmt w:val="decimal"/>
      <w:lvlText w:val="%1.%2.%3.%4.%5.%6.%7"/>
      <w:lvlJc w:val="left"/>
      <w:pPr>
        <w:ind w:left="2160" w:hanging="216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520" w:hanging="2520"/>
      </w:pPr>
      <w:rPr>
        <w:rFonts w:hint="default"/>
        <w:sz w:val="20"/>
      </w:rPr>
    </w:lvl>
  </w:abstractNum>
  <w:abstractNum w:abstractNumId="40" w15:restartNumberingAfterBreak="0">
    <w:nsid w:val="7D613754"/>
    <w:multiLevelType w:val="hybridMultilevel"/>
    <w:tmpl w:val="8CECD7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9D33F2"/>
    <w:multiLevelType w:val="hybridMultilevel"/>
    <w:tmpl w:val="A27C07B4"/>
    <w:lvl w:ilvl="0" w:tplc="BB2057B8">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6"/>
  </w:num>
  <w:num w:numId="2">
    <w:abstractNumId w:val="23"/>
  </w:num>
  <w:num w:numId="3">
    <w:abstractNumId w:val="7"/>
  </w:num>
  <w:num w:numId="4">
    <w:abstractNumId w:val="3"/>
  </w:num>
  <w:num w:numId="5">
    <w:abstractNumId w:val="24"/>
  </w:num>
  <w:num w:numId="6">
    <w:abstractNumId w:val="40"/>
  </w:num>
  <w:num w:numId="7">
    <w:abstractNumId w:val="27"/>
  </w:num>
  <w:num w:numId="8">
    <w:abstractNumId w:val="8"/>
  </w:num>
  <w:num w:numId="9">
    <w:abstractNumId w:val="21"/>
  </w:num>
  <w:num w:numId="10">
    <w:abstractNumId w:val="31"/>
  </w:num>
  <w:num w:numId="11">
    <w:abstractNumId w:val="28"/>
  </w:num>
  <w:num w:numId="12">
    <w:abstractNumId w:val="38"/>
  </w:num>
  <w:num w:numId="13">
    <w:abstractNumId w:val="30"/>
  </w:num>
  <w:num w:numId="14">
    <w:abstractNumId w:val="37"/>
  </w:num>
  <w:num w:numId="15">
    <w:abstractNumId w:val="2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0"/>
  </w:num>
  <w:num w:numId="20">
    <w:abstractNumId w:val="35"/>
  </w:num>
  <w:num w:numId="21">
    <w:abstractNumId w:val="15"/>
  </w:num>
  <w:num w:numId="22">
    <w:abstractNumId w:val="11"/>
  </w:num>
  <w:num w:numId="23">
    <w:abstractNumId w:val="16"/>
  </w:num>
  <w:num w:numId="24">
    <w:abstractNumId w:val="25"/>
  </w:num>
  <w:num w:numId="25">
    <w:abstractNumId w:val="36"/>
  </w:num>
  <w:num w:numId="26">
    <w:abstractNumId w:val="39"/>
  </w:num>
  <w:num w:numId="27">
    <w:abstractNumId w:val="17"/>
  </w:num>
  <w:num w:numId="28">
    <w:abstractNumId w:val="29"/>
  </w:num>
  <w:num w:numId="29">
    <w:abstractNumId w:val="6"/>
  </w:num>
  <w:num w:numId="30">
    <w:abstractNumId w:val="34"/>
  </w:num>
  <w:num w:numId="31">
    <w:abstractNumId w:val="1"/>
  </w:num>
  <w:num w:numId="32">
    <w:abstractNumId w:val="9"/>
  </w:num>
  <w:num w:numId="33">
    <w:abstractNumId w:val="20"/>
  </w:num>
  <w:num w:numId="34">
    <w:abstractNumId w:val="41"/>
  </w:num>
  <w:num w:numId="35">
    <w:abstractNumId w:val="4"/>
  </w:num>
  <w:num w:numId="36">
    <w:abstractNumId w:val="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0"/>
  </w:num>
  <w:num w:numId="42">
    <w:abstractNumId w:val="19"/>
  </w:num>
  <w:num w:numId="43">
    <w:abstractNumId w:val="5"/>
  </w:num>
  <w:num w:numId="44">
    <w:abstractNumId w:val="13"/>
  </w:num>
  <w:num w:numId="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7"/>
    <w:rsid w:val="00000446"/>
    <w:rsid w:val="000078CD"/>
    <w:rsid w:val="0001091E"/>
    <w:rsid w:val="000121C4"/>
    <w:rsid w:val="00013C29"/>
    <w:rsid w:val="00016614"/>
    <w:rsid w:val="00023504"/>
    <w:rsid w:val="00023E4B"/>
    <w:rsid w:val="00024BE8"/>
    <w:rsid w:val="00026001"/>
    <w:rsid w:val="00030513"/>
    <w:rsid w:val="00032F4A"/>
    <w:rsid w:val="00037307"/>
    <w:rsid w:val="0004302F"/>
    <w:rsid w:val="00045B23"/>
    <w:rsid w:val="00055965"/>
    <w:rsid w:val="00056D41"/>
    <w:rsid w:val="00056E7A"/>
    <w:rsid w:val="00057568"/>
    <w:rsid w:val="00061490"/>
    <w:rsid w:val="000620D9"/>
    <w:rsid w:val="0007013F"/>
    <w:rsid w:val="000724CD"/>
    <w:rsid w:val="000732B1"/>
    <w:rsid w:val="00073FF5"/>
    <w:rsid w:val="00077D53"/>
    <w:rsid w:val="00086600"/>
    <w:rsid w:val="000A2962"/>
    <w:rsid w:val="000B1230"/>
    <w:rsid w:val="000B139D"/>
    <w:rsid w:val="000B49B7"/>
    <w:rsid w:val="000B5B72"/>
    <w:rsid w:val="000D0D90"/>
    <w:rsid w:val="000D156D"/>
    <w:rsid w:val="000E0A1A"/>
    <w:rsid w:val="000E1963"/>
    <w:rsid w:val="000E26BE"/>
    <w:rsid w:val="000E3B8A"/>
    <w:rsid w:val="000E5244"/>
    <w:rsid w:val="000F30FC"/>
    <w:rsid w:val="000F344F"/>
    <w:rsid w:val="000F4ACE"/>
    <w:rsid w:val="000F6132"/>
    <w:rsid w:val="00100E66"/>
    <w:rsid w:val="0010782F"/>
    <w:rsid w:val="001137F4"/>
    <w:rsid w:val="00115F49"/>
    <w:rsid w:val="00116112"/>
    <w:rsid w:val="00116F7B"/>
    <w:rsid w:val="001209E9"/>
    <w:rsid w:val="001217AD"/>
    <w:rsid w:val="00121B33"/>
    <w:rsid w:val="00121DBA"/>
    <w:rsid w:val="00122A4B"/>
    <w:rsid w:val="001238DA"/>
    <w:rsid w:val="001242B6"/>
    <w:rsid w:val="00124389"/>
    <w:rsid w:val="00127CB2"/>
    <w:rsid w:val="001301DD"/>
    <w:rsid w:val="001326A6"/>
    <w:rsid w:val="00133C04"/>
    <w:rsid w:val="00133D67"/>
    <w:rsid w:val="00142BD0"/>
    <w:rsid w:val="0014479E"/>
    <w:rsid w:val="00145803"/>
    <w:rsid w:val="00152721"/>
    <w:rsid w:val="001542E2"/>
    <w:rsid w:val="00160511"/>
    <w:rsid w:val="00162214"/>
    <w:rsid w:val="001626D5"/>
    <w:rsid w:val="001630C8"/>
    <w:rsid w:val="001633DD"/>
    <w:rsid w:val="00167B44"/>
    <w:rsid w:val="00170DBA"/>
    <w:rsid w:val="00175C8A"/>
    <w:rsid w:val="0018129C"/>
    <w:rsid w:val="00182822"/>
    <w:rsid w:val="001839C8"/>
    <w:rsid w:val="00197887"/>
    <w:rsid w:val="001A29B8"/>
    <w:rsid w:val="001A35A1"/>
    <w:rsid w:val="001A3812"/>
    <w:rsid w:val="001A42D5"/>
    <w:rsid w:val="001A4F05"/>
    <w:rsid w:val="001A616C"/>
    <w:rsid w:val="001B44AF"/>
    <w:rsid w:val="001B6338"/>
    <w:rsid w:val="001C0DE7"/>
    <w:rsid w:val="001D0185"/>
    <w:rsid w:val="001D1094"/>
    <w:rsid w:val="001D1947"/>
    <w:rsid w:val="001D583A"/>
    <w:rsid w:val="001E0E9A"/>
    <w:rsid w:val="001E30C8"/>
    <w:rsid w:val="001E5181"/>
    <w:rsid w:val="001E64A7"/>
    <w:rsid w:val="001E7827"/>
    <w:rsid w:val="001F2B16"/>
    <w:rsid w:val="001F2E06"/>
    <w:rsid w:val="001F6567"/>
    <w:rsid w:val="00204A92"/>
    <w:rsid w:val="00210859"/>
    <w:rsid w:val="00211FCB"/>
    <w:rsid w:val="00220897"/>
    <w:rsid w:val="002214B9"/>
    <w:rsid w:val="00221B12"/>
    <w:rsid w:val="00221BBE"/>
    <w:rsid w:val="00221F77"/>
    <w:rsid w:val="00241BD1"/>
    <w:rsid w:val="00244965"/>
    <w:rsid w:val="00244AAA"/>
    <w:rsid w:val="00244DF1"/>
    <w:rsid w:val="00247F8C"/>
    <w:rsid w:val="00251E6A"/>
    <w:rsid w:val="00255418"/>
    <w:rsid w:val="00256E27"/>
    <w:rsid w:val="00262291"/>
    <w:rsid w:val="002640B2"/>
    <w:rsid w:val="002656FB"/>
    <w:rsid w:val="0026615D"/>
    <w:rsid w:val="0026795E"/>
    <w:rsid w:val="00270577"/>
    <w:rsid w:val="0027485F"/>
    <w:rsid w:val="00286D7E"/>
    <w:rsid w:val="002900B3"/>
    <w:rsid w:val="002912DC"/>
    <w:rsid w:val="0029408B"/>
    <w:rsid w:val="00297259"/>
    <w:rsid w:val="002A181C"/>
    <w:rsid w:val="002A1893"/>
    <w:rsid w:val="002A1B7D"/>
    <w:rsid w:val="002A26C3"/>
    <w:rsid w:val="002A43A1"/>
    <w:rsid w:val="002A4B86"/>
    <w:rsid w:val="002A6BEF"/>
    <w:rsid w:val="002B1C71"/>
    <w:rsid w:val="002B2DA8"/>
    <w:rsid w:val="002B3148"/>
    <w:rsid w:val="002B481E"/>
    <w:rsid w:val="002B4B2D"/>
    <w:rsid w:val="002C18B9"/>
    <w:rsid w:val="002C3933"/>
    <w:rsid w:val="002C3B1A"/>
    <w:rsid w:val="002C5502"/>
    <w:rsid w:val="002C5A20"/>
    <w:rsid w:val="002D0F7C"/>
    <w:rsid w:val="002D20BB"/>
    <w:rsid w:val="002D233A"/>
    <w:rsid w:val="002D4487"/>
    <w:rsid w:val="002D56F5"/>
    <w:rsid w:val="002E2122"/>
    <w:rsid w:val="002E5E4B"/>
    <w:rsid w:val="002F1A0D"/>
    <w:rsid w:val="002F1BB5"/>
    <w:rsid w:val="002F4DFF"/>
    <w:rsid w:val="002F616C"/>
    <w:rsid w:val="00300B9C"/>
    <w:rsid w:val="00310AC7"/>
    <w:rsid w:val="00312174"/>
    <w:rsid w:val="003125D7"/>
    <w:rsid w:val="003134ED"/>
    <w:rsid w:val="0032351D"/>
    <w:rsid w:val="00331A01"/>
    <w:rsid w:val="00350F39"/>
    <w:rsid w:val="0035140F"/>
    <w:rsid w:val="0035508A"/>
    <w:rsid w:val="00357E43"/>
    <w:rsid w:val="003600C6"/>
    <w:rsid w:val="0036563C"/>
    <w:rsid w:val="00373A55"/>
    <w:rsid w:val="00374B64"/>
    <w:rsid w:val="0038015F"/>
    <w:rsid w:val="00382B8E"/>
    <w:rsid w:val="003838CA"/>
    <w:rsid w:val="00384F4C"/>
    <w:rsid w:val="00385C8B"/>
    <w:rsid w:val="00393FAD"/>
    <w:rsid w:val="0039422C"/>
    <w:rsid w:val="003A09B1"/>
    <w:rsid w:val="003A1389"/>
    <w:rsid w:val="003A4F2C"/>
    <w:rsid w:val="003B1053"/>
    <w:rsid w:val="003B4CD9"/>
    <w:rsid w:val="003B760D"/>
    <w:rsid w:val="003C3529"/>
    <w:rsid w:val="003C35FD"/>
    <w:rsid w:val="003C4E65"/>
    <w:rsid w:val="003C67FC"/>
    <w:rsid w:val="003D0BD6"/>
    <w:rsid w:val="003D508D"/>
    <w:rsid w:val="003D7967"/>
    <w:rsid w:val="003E1096"/>
    <w:rsid w:val="003E281A"/>
    <w:rsid w:val="003E38C6"/>
    <w:rsid w:val="003E3FE9"/>
    <w:rsid w:val="003E5F8E"/>
    <w:rsid w:val="003F0FEB"/>
    <w:rsid w:val="003F5ABD"/>
    <w:rsid w:val="003F5DAE"/>
    <w:rsid w:val="003F6DD9"/>
    <w:rsid w:val="0040122E"/>
    <w:rsid w:val="0040423F"/>
    <w:rsid w:val="00407D2C"/>
    <w:rsid w:val="00417746"/>
    <w:rsid w:val="004216A0"/>
    <w:rsid w:val="004275B5"/>
    <w:rsid w:val="00435FA5"/>
    <w:rsid w:val="004374E0"/>
    <w:rsid w:val="00440EED"/>
    <w:rsid w:val="00441597"/>
    <w:rsid w:val="00444A80"/>
    <w:rsid w:val="004477BB"/>
    <w:rsid w:val="00457DB8"/>
    <w:rsid w:val="004622CA"/>
    <w:rsid w:val="004637DB"/>
    <w:rsid w:val="00467300"/>
    <w:rsid w:val="0047205F"/>
    <w:rsid w:val="00474563"/>
    <w:rsid w:val="00474971"/>
    <w:rsid w:val="0047565B"/>
    <w:rsid w:val="00477B88"/>
    <w:rsid w:val="004808CE"/>
    <w:rsid w:val="00485DB4"/>
    <w:rsid w:val="00496373"/>
    <w:rsid w:val="004A2DD5"/>
    <w:rsid w:val="004A3F71"/>
    <w:rsid w:val="004B0EB7"/>
    <w:rsid w:val="004B54AF"/>
    <w:rsid w:val="004C1646"/>
    <w:rsid w:val="004C2780"/>
    <w:rsid w:val="004D1D8A"/>
    <w:rsid w:val="004D5FDF"/>
    <w:rsid w:val="004E0FE4"/>
    <w:rsid w:val="004E2126"/>
    <w:rsid w:val="004E7C26"/>
    <w:rsid w:val="004F08C5"/>
    <w:rsid w:val="00503591"/>
    <w:rsid w:val="00504C33"/>
    <w:rsid w:val="00505293"/>
    <w:rsid w:val="00513C4F"/>
    <w:rsid w:val="00520ED9"/>
    <w:rsid w:val="0052140F"/>
    <w:rsid w:val="00523011"/>
    <w:rsid w:val="00523AF9"/>
    <w:rsid w:val="00525FB5"/>
    <w:rsid w:val="00533B15"/>
    <w:rsid w:val="00541E6D"/>
    <w:rsid w:val="005429F7"/>
    <w:rsid w:val="00545952"/>
    <w:rsid w:val="00545ECD"/>
    <w:rsid w:val="00552F12"/>
    <w:rsid w:val="00555112"/>
    <w:rsid w:val="00560153"/>
    <w:rsid w:val="00563219"/>
    <w:rsid w:val="00564004"/>
    <w:rsid w:val="00564F85"/>
    <w:rsid w:val="005655F5"/>
    <w:rsid w:val="00567D45"/>
    <w:rsid w:val="005728B8"/>
    <w:rsid w:val="00573C17"/>
    <w:rsid w:val="00576951"/>
    <w:rsid w:val="005907E6"/>
    <w:rsid w:val="00590D4D"/>
    <w:rsid w:val="00594B88"/>
    <w:rsid w:val="00596F61"/>
    <w:rsid w:val="00597501"/>
    <w:rsid w:val="005A13FD"/>
    <w:rsid w:val="005A2013"/>
    <w:rsid w:val="005A4A9B"/>
    <w:rsid w:val="005A6C90"/>
    <w:rsid w:val="005B4654"/>
    <w:rsid w:val="005B57E3"/>
    <w:rsid w:val="005C3D2D"/>
    <w:rsid w:val="005C46DD"/>
    <w:rsid w:val="005C6A1A"/>
    <w:rsid w:val="005D327E"/>
    <w:rsid w:val="005D449D"/>
    <w:rsid w:val="005E566C"/>
    <w:rsid w:val="005F231C"/>
    <w:rsid w:val="005F7D48"/>
    <w:rsid w:val="00601E5D"/>
    <w:rsid w:val="00603704"/>
    <w:rsid w:val="00610E5B"/>
    <w:rsid w:val="00612845"/>
    <w:rsid w:val="00615663"/>
    <w:rsid w:val="00615A02"/>
    <w:rsid w:val="00615C80"/>
    <w:rsid w:val="0061667E"/>
    <w:rsid w:val="006169D0"/>
    <w:rsid w:val="0061785F"/>
    <w:rsid w:val="00620593"/>
    <w:rsid w:val="00621D72"/>
    <w:rsid w:val="0062248B"/>
    <w:rsid w:val="006224A5"/>
    <w:rsid w:val="00625CDC"/>
    <w:rsid w:val="00640EC8"/>
    <w:rsid w:val="0064154B"/>
    <w:rsid w:val="00645FD5"/>
    <w:rsid w:val="00646165"/>
    <w:rsid w:val="00646764"/>
    <w:rsid w:val="006525F2"/>
    <w:rsid w:val="00654C3C"/>
    <w:rsid w:val="00655872"/>
    <w:rsid w:val="006560C6"/>
    <w:rsid w:val="00656E0E"/>
    <w:rsid w:val="00657B19"/>
    <w:rsid w:val="00661B20"/>
    <w:rsid w:val="00661D28"/>
    <w:rsid w:val="00666924"/>
    <w:rsid w:val="006673E4"/>
    <w:rsid w:val="0067117D"/>
    <w:rsid w:val="00671B17"/>
    <w:rsid w:val="00673AB3"/>
    <w:rsid w:val="00675CB1"/>
    <w:rsid w:val="0067749B"/>
    <w:rsid w:val="00690F29"/>
    <w:rsid w:val="006A080F"/>
    <w:rsid w:val="006A2F24"/>
    <w:rsid w:val="006A79CF"/>
    <w:rsid w:val="006A7E5E"/>
    <w:rsid w:val="006C632B"/>
    <w:rsid w:val="006E5A7F"/>
    <w:rsid w:val="006E6E4F"/>
    <w:rsid w:val="007059E5"/>
    <w:rsid w:val="007100A7"/>
    <w:rsid w:val="00710BA6"/>
    <w:rsid w:val="0071194A"/>
    <w:rsid w:val="007139B9"/>
    <w:rsid w:val="00714ECE"/>
    <w:rsid w:val="00715314"/>
    <w:rsid w:val="00721584"/>
    <w:rsid w:val="00721FAF"/>
    <w:rsid w:val="00724F4A"/>
    <w:rsid w:val="00727A66"/>
    <w:rsid w:val="00733ACD"/>
    <w:rsid w:val="00740E85"/>
    <w:rsid w:val="007418F9"/>
    <w:rsid w:val="007431FA"/>
    <w:rsid w:val="00745E0F"/>
    <w:rsid w:val="00746E1F"/>
    <w:rsid w:val="0075279A"/>
    <w:rsid w:val="00753C10"/>
    <w:rsid w:val="007542EB"/>
    <w:rsid w:val="0076123A"/>
    <w:rsid w:val="007627E1"/>
    <w:rsid w:val="007664AE"/>
    <w:rsid w:val="00770867"/>
    <w:rsid w:val="00774CDA"/>
    <w:rsid w:val="007768DB"/>
    <w:rsid w:val="0077696B"/>
    <w:rsid w:val="00780F99"/>
    <w:rsid w:val="00790E2C"/>
    <w:rsid w:val="0079198B"/>
    <w:rsid w:val="007940C9"/>
    <w:rsid w:val="00796953"/>
    <w:rsid w:val="00797D77"/>
    <w:rsid w:val="007A1310"/>
    <w:rsid w:val="007A1E06"/>
    <w:rsid w:val="007A373E"/>
    <w:rsid w:val="007A4543"/>
    <w:rsid w:val="007A4E92"/>
    <w:rsid w:val="007A6FC5"/>
    <w:rsid w:val="007A7487"/>
    <w:rsid w:val="007A786C"/>
    <w:rsid w:val="007B0A4E"/>
    <w:rsid w:val="007B0EEF"/>
    <w:rsid w:val="007B5EEE"/>
    <w:rsid w:val="007B7533"/>
    <w:rsid w:val="007C05DD"/>
    <w:rsid w:val="007C1651"/>
    <w:rsid w:val="007C493C"/>
    <w:rsid w:val="007D62CB"/>
    <w:rsid w:val="007D6CC2"/>
    <w:rsid w:val="007E1483"/>
    <w:rsid w:val="007E2C1D"/>
    <w:rsid w:val="007F0BB5"/>
    <w:rsid w:val="007F1137"/>
    <w:rsid w:val="007F4538"/>
    <w:rsid w:val="00801A6E"/>
    <w:rsid w:val="008025BB"/>
    <w:rsid w:val="008046AF"/>
    <w:rsid w:val="0080669D"/>
    <w:rsid w:val="00811C81"/>
    <w:rsid w:val="008164C1"/>
    <w:rsid w:val="008224C2"/>
    <w:rsid w:val="008258D9"/>
    <w:rsid w:val="008268C9"/>
    <w:rsid w:val="008304DA"/>
    <w:rsid w:val="008325AF"/>
    <w:rsid w:val="00835E0D"/>
    <w:rsid w:val="00836F20"/>
    <w:rsid w:val="008428D4"/>
    <w:rsid w:val="0084333C"/>
    <w:rsid w:val="00843C19"/>
    <w:rsid w:val="00846053"/>
    <w:rsid w:val="00846F94"/>
    <w:rsid w:val="008501C5"/>
    <w:rsid w:val="00852040"/>
    <w:rsid w:val="0085532F"/>
    <w:rsid w:val="00860770"/>
    <w:rsid w:val="00864FDC"/>
    <w:rsid w:val="0086639B"/>
    <w:rsid w:val="00881A50"/>
    <w:rsid w:val="00882299"/>
    <w:rsid w:val="00884E00"/>
    <w:rsid w:val="008853FB"/>
    <w:rsid w:val="0088572D"/>
    <w:rsid w:val="00885A54"/>
    <w:rsid w:val="00892927"/>
    <w:rsid w:val="00893A4E"/>
    <w:rsid w:val="00893D47"/>
    <w:rsid w:val="00894B75"/>
    <w:rsid w:val="008A4646"/>
    <w:rsid w:val="008B1418"/>
    <w:rsid w:val="008C1093"/>
    <w:rsid w:val="008C3BC1"/>
    <w:rsid w:val="008C3C8C"/>
    <w:rsid w:val="008C449F"/>
    <w:rsid w:val="008C60D5"/>
    <w:rsid w:val="008D0B6C"/>
    <w:rsid w:val="008D1AB7"/>
    <w:rsid w:val="008D2448"/>
    <w:rsid w:val="008E0DB1"/>
    <w:rsid w:val="008E4CBB"/>
    <w:rsid w:val="008E505B"/>
    <w:rsid w:val="008E66C6"/>
    <w:rsid w:val="008F1B2C"/>
    <w:rsid w:val="008F6A78"/>
    <w:rsid w:val="008F76EC"/>
    <w:rsid w:val="00900E65"/>
    <w:rsid w:val="009220A9"/>
    <w:rsid w:val="00922919"/>
    <w:rsid w:val="00923B72"/>
    <w:rsid w:val="00925916"/>
    <w:rsid w:val="009279DA"/>
    <w:rsid w:val="00937487"/>
    <w:rsid w:val="00937B72"/>
    <w:rsid w:val="009451E1"/>
    <w:rsid w:val="00946E12"/>
    <w:rsid w:val="00947116"/>
    <w:rsid w:val="009522B3"/>
    <w:rsid w:val="00961FD3"/>
    <w:rsid w:val="0096293C"/>
    <w:rsid w:val="009651B7"/>
    <w:rsid w:val="00965CAE"/>
    <w:rsid w:val="00965E64"/>
    <w:rsid w:val="0096727E"/>
    <w:rsid w:val="00975AF5"/>
    <w:rsid w:val="009814B2"/>
    <w:rsid w:val="00981958"/>
    <w:rsid w:val="00984692"/>
    <w:rsid w:val="00987B7C"/>
    <w:rsid w:val="00993DA1"/>
    <w:rsid w:val="009943B2"/>
    <w:rsid w:val="00995BE6"/>
    <w:rsid w:val="009A5069"/>
    <w:rsid w:val="009B0FB0"/>
    <w:rsid w:val="009B1E3E"/>
    <w:rsid w:val="009B3127"/>
    <w:rsid w:val="009B31FD"/>
    <w:rsid w:val="009B5FE9"/>
    <w:rsid w:val="009B793E"/>
    <w:rsid w:val="009C093A"/>
    <w:rsid w:val="009C0BA4"/>
    <w:rsid w:val="009C2AD4"/>
    <w:rsid w:val="009C3064"/>
    <w:rsid w:val="009C37A0"/>
    <w:rsid w:val="009C60CB"/>
    <w:rsid w:val="009D00A5"/>
    <w:rsid w:val="009D0325"/>
    <w:rsid w:val="009D0A18"/>
    <w:rsid w:val="009D2D98"/>
    <w:rsid w:val="009D3453"/>
    <w:rsid w:val="009D4717"/>
    <w:rsid w:val="009D51B5"/>
    <w:rsid w:val="009D71C0"/>
    <w:rsid w:val="009E46BB"/>
    <w:rsid w:val="009F10ED"/>
    <w:rsid w:val="009F72FD"/>
    <w:rsid w:val="009F7698"/>
    <w:rsid w:val="00A00725"/>
    <w:rsid w:val="00A01244"/>
    <w:rsid w:val="00A02B1C"/>
    <w:rsid w:val="00A02C25"/>
    <w:rsid w:val="00A04122"/>
    <w:rsid w:val="00A06131"/>
    <w:rsid w:val="00A119B1"/>
    <w:rsid w:val="00A148F9"/>
    <w:rsid w:val="00A15839"/>
    <w:rsid w:val="00A16951"/>
    <w:rsid w:val="00A33FDB"/>
    <w:rsid w:val="00A42005"/>
    <w:rsid w:val="00A4359B"/>
    <w:rsid w:val="00A53953"/>
    <w:rsid w:val="00A53E7F"/>
    <w:rsid w:val="00A565F3"/>
    <w:rsid w:val="00A57421"/>
    <w:rsid w:val="00A60E14"/>
    <w:rsid w:val="00A61195"/>
    <w:rsid w:val="00A61CD4"/>
    <w:rsid w:val="00A65F59"/>
    <w:rsid w:val="00A751A7"/>
    <w:rsid w:val="00A7700F"/>
    <w:rsid w:val="00A82D41"/>
    <w:rsid w:val="00A860B8"/>
    <w:rsid w:val="00A860D5"/>
    <w:rsid w:val="00A86327"/>
    <w:rsid w:val="00A86969"/>
    <w:rsid w:val="00A905AE"/>
    <w:rsid w:val="00A920C9"/>
    <w:rsid w:val="00A97E0E"/>
    <w:rsid w:val="00AA50E0"/>
    <w:rsid w:val="00AA74C4"/>
    <w:rsid w:val="00AB0E41"/>
    <w:rsid w:val="00AB3C96"/>
    <w:rsid w:val="00AC1DF3"/>
    <w:rsid w:val="00AC4995"/>
    <w:rsid w:val="00AC4AF2"/>
    <w:rsid w:val="00AC5032"/>
    <w:rsid w:val="00AC735B"/>
    <w:rsid w:val="00AD1A42"/>
    <w:rsid w:val="00AD6D48"/>
    <w:rsid w:val="00AD78E7"/>
    <w:rsid w:val="00AE3C3D"/>
    <w:rsid w:val="00AE4BCA"/>
    <w:rsid w:val="00AE6E65"/>
    <w:rsid w:val="00AE6ECF"/>
    <w:rsid w:val="00AF01B3"/>
    <w:rsid w:val="00AF1327"/>
    <w:rsid w:val="00AF25E3"/>
    <w:rsid w:val="00AF3391"/>
    <w:rsid w:val="00AF3413"/>
    <w:rsid w:val="00AF5824"/>
    <w:rsid w:val="00AF5EEF"/>
    <w:rsid w:val="00AF6EAF"/>
    <w:rsid w:val="00B000D0"/>
    <w:rsid w:val="00B00896"/>
    <w:rsid w:val="00B02EF5"/>
    <w:rsid w:val="00B03CD1"/>
    <w:rsid w:val="00B049F8"/>
    <w:rsid w:val="00B05505"/>
    <w:rsid w:val="00B05B24"/>
    <w:rsid w:val="00B15D81"/>
    <w:rsid w:val="00B205BA"/>
    <w:rsid w:val="00B208F0"/>
    <w:rsid w:val="00B25B5E"/>
    <w:rsid w:val="00B26CF0"/>
    <w:rsid w:val="00B31D21"/>
    <w:rsid w:val="00B33D84"/>
    <w:rsid w:val="00B3583B"/>
    <w:rsid w:val="00B55482"/>
    <w:rsid w:val="00B62A00"/>
    <w:rsid w:val="00B73615"/>
    <w:rsid w:val="00B74F08"/>
    <w:rsid w:val="00B75427"/>
    <w:rsid w:val="00B75CAB"/>
    <w:rsid w:val="00B77AC2"/>
    <w:rsid w:val="00B81E58"/>
    <w:rsid w:val="00B86E20"/>
    <w:rsid w:val="00B94A5E"/>
    <w:rsid w:val="00BA1396"/>
    <w:rsid w:val="00BA2CB6"/>
    <w:rsid w:val="00BA3984"/>
    <w:rsid w:val="00BA5271"/>
    <w:rsid w:val="00BB1553"/>
    <w:rsid w:val="00BB3791"/>
    <w:rsid w:val="00BB3CD3"/>
    <w:rsid w:val="00BB3E7D"/>
    <w:rsid w:val="00BC4B56"/>
    <w:rsid w:val="00BD31FF"/>
    <w:rsid w:val="00BD38EB"/>
    <w:rsid w:val="00BD3D1F"/>
    <w:rsid w:val="00BD61B1"/>
    <w:rsid w:val="00BD7178"/>
    <w:rsid w:val="00BE1BFE"/>
    <w:rsid w:val="00BE25D4"/>
    <w:rsid w:val="00BF0BED"/>
    <w:rsid w:val="00BF19D3"/>
    <w:rsid w:val="00BF532F"/>
    <w:rsid w:val="00BF5496"/>
    <w:rsid w:val="00C06EB4"/>
    <w:rsid w:val="00C157FD"/>
    <w:rsid w:val="00C17340"/>
    <w:rsid w:val="00C20CEF"/>
    <w:rsid w:val="00C24823"/>
    <w:rsid w:val="00C274C2"/>
    <w:rsid w:val="00C344EB"/>
    <w:rsid w:val="00C376DE"/>
    <w:rsid w:val="00C4134B"/>
    <w:rsid w:val="00C4512D"/>
    <w:rsid w:val="00C45C1D"/>
    <w:rsid w:val="00C526EA"/>
    <w:rsid w:val="00C53071"/>
    <w:rsid w:val="00C72693"/>
    <w:rsid w:val="00C7674F"/>
    <w:rsid w:val="00C77079"/>
    <w:rsid w:val="00C812E6"/>
    <w:rsid w:val="00C82AA7"/>
    <w:rsid w:val="00C91E14"/>
    <w:rsid w:val="00C94975"/>
    <w:rsid w:val="00CA0C6E"/>
    <w:rsid w:val="00CA2582"/>
    <w:rsid w:val="00CA63CD"/>
    <w:rsid w:val="00CA7316"/>
    <w:rsid w:val="00CA736E"/>
    <w:rsid w:val="00CB1E49"/>
    <w:rsid w:val="00CB31EB"/>
    <w:rsid w:val="00CB6107"/>
    <w:rsid w:val="00CD00D6"/>
    <w:rsid w:val="00CD0D94"/>
    <w:rsid w:val="00CD6C6E"/>
    <w:rsid w:val="00CD6DD4"/>
    <w:rsid w:val="00CE1ADC"/>
    <w:rsid w:val="00CE2E4A"/>
    <w:rsid w:val="00CF021A"/>
    <w:rsid w:val="00CF5C95"/>
    <w:rsid w:val="00D01751"/>
    <w:rsid w:val="00D13B64"/>
    <w:rsid w:val="00D166BE"/>
    <w:rsid w:val="00D176C6"/>
    <w:rsid w:val="00D21D95"/>
    <w:rsid w:val="00D3285C"/>
    <w:rsid w:val="00D3515F"/>
    <w:rsid w:val="00D4034D"/>
    <w:rsid w:val="00D43AAE"/>
    <w:rsid w:val="00D43C78"/>
    <w:rsid w:val="00D50DAD"/>
    <w:rsid w:val="00D64DE4"/>
    <w:rsid w:val="00D70DF1"/>
    <w:rsid w:val="00D75755"/>
    <w:rsid w:val="00D8150C"/>
    <w:rsid w:val="00D85DA4"/>
    <w:rsid w:val="00D87899"/>
    <w:rsid w:val="00D93032"/>
    <w:rsid w:val="00D9622D"/>
    <w:rsid w:val="00D97215"/>
    <w:rsid w:val="00D9731D"/>
    <w:rsid w:val="00DA07AA"/>
    <w:rsid w:val="00DA467B"/>
    <w:rsid w:val="00DA71C2"/>
    <w:rsid w:val="00DA74D6"/>
    <w:rsid w:val="00DB5BF6"/>
    <w:rsid w:val="00DC0F51"/>
    <w:rsid w:val="00DC403D"/>
    <w:rsid w:val="00DC795A"/>
    <w:rsid w:val="00DD6798"/>
    <w:rsid w:val="00DE1A5A"/>
    <w:rsid w:val="00DE225D"/>
    <w:rsid w:val="00DE2D4D"/>
    <w:rsid w:val="00DE391C"/>
    <w:rsid w:val="00DE548C"/>
    <w:rsid w:val="00DF0169"/>
    <w:rsid w:val="00DF507E"/>
    <w:rsid w:val="00DF50C2"/>
    <w:rsid w:val="00DF5702"/>
    <w:rsid w:val="00DF7674"/>
    <w:rsid w:val="00E0189F"/>
    <w:rsid w:val="00E02C47"/>
    <w:rsid w:val="00E05A0F"/>
    <w:rsid w:val="00E05C8B"/>
    <w:rsid w:val="00E1099B"/>
    <w:rsid w:val="00E12718"/>
    <w:rsid w:val="00E1677E"/>
    <w:rsid w:val="00E17F38"/>
    <w:rsid w:val="00E21D24"/>
    <w:rsid w:val="00E23705"/>
    <w:rsid w:val="00E23E08"/>
    <w:rsid w:val="00E27EBF"/>
    <w:rsid w:val="00E32029"/>
    <w:rsid w:val="00E37140"/>
    <w:rsid w:val="00E40B20"/>
    <w:rsid w:val="00E41EB8"/>
    <w:rsid w:val="00E4411C"/>
    <w:rsid w:val="00E47631"/>
    <w:rsid w:val="00E522E8"/>
    <w:rsid w:val="00E52DD3"/>
    <w:rsid w:val="00E53013"/>
    <w:rsid w:val="00E621E5"/>
    <w:rsid w:val="00E64F63"/>
    <w:rsid w:val="00E65026"/>
    <w:rsid w:val="00E66195"/>
    <w:rsid w:val="00E67C16"/>
    <w:rsid w:val="00E7294A"/>
    <w:rsid w:val="00E76EEE"/>
    <w:rsid w:val="00E77B52"/>
    <w:rsid w:val="00E83644"/>
    <w:rsid w:val="00E85A5E"/>
    <w:rsid w:val="00E869EF"/>
    <w:rsid w:val="00E90FFA"/>
    <w:rsid w:val="00E927E4"/>
    <w:rsid w:val="00E93B50"/>
    <w:rsid w:val="00E9586E"/>
    <w:rsid w:val="00EA0E7D"/>
    <w:rsid w:val="00EA2C88"/>
    <w:rsid w:val="00EA4812"/>
    <w:rsid w:val="00EA4E21"/>
    <w:rsid w:val="00EB04DB"/>
    <w:rsid w:val="00EB0FC8"/>
    <w:rsid w:val="00EB62F0"/>
    <w:rsid w:val="00EC3196"/>
    <w:rsid w:val="00EC39B3"/>
    <w:rsid w:val="00ED17FB"/>
    <w:rsid w:val="00ED558A"/>
    <w:rsid w:val="00ED7F31"/>
    <w:rsid w:val="00EE1557"/>
    <w:rsid w:val="00EE1786"/>
    <w:rsid w:val="00EE345E"/>
    <w:rsid w:val="00EE561B"/>
    <w:rsid w:val="00EF0850"/>
    <w:rsid w:val="00F11BCC"/>
    <w:rsid w:val="00F134C8"/>
    <w:rsid w:val="00F20898"/>
    <w:rsid w:val="00F21085"/>
    <w:rsid w:val="00F21421"/>
    <w:rsid w:val="00F23B34"/>
    <w:rsid w:val="00F256F7"/>
    <w:rsid w:val="00F25F8B"/>
    <w:rsid w:val="00F31005"/>
    <w:rsid w:val="00F334C3"/>
    <w:rsid w:val="00F34A44"/>
    <w:rsid w:val="00F4385E"/>
    <w:rsid w:val="00F43DBE"/>
    <w:rsid w:val="00F4485D"/>
    <w:rsid w:val="00F4502C"/>
    <w:rsid w:val="00F45A76"/>
    <w:rsid w:val="00F50027"/>
    <w:rsid w:val="00F54A5A"/>
    <w:rsid w:val="00F550DF"/>
    <w:rsid w:val="00F61FFE"/>
    <w:rsid w:val="00F63C54"/>
    <w:rsid w:val="00F6782B"/>
    <w:rsid w:val="00F738F2"/>
    <w:rsid w:val="00F75049"/>
    <w:rsid w:val="00F75520"/>
    <w:rsid w:val="00F77B33"/>
    <w:rsid w:val="00F82292"/>
    <w:rsid w:val="00F902B6"/>
    <w:rsid w:val="00F91FB1"/>
    <w:rsid w:val="00F92126"/>
    <w:rsid w:val="00F9447B"/>
    <w:rsid w:val="00F95D4D"/>
    <w:rsid w:val="00F96F33"/>
    <w:rsid w:val="00FA1463"/>
    <w:rsid w:val="00FB3D4B"/>
    <w:rsid w:val="00FB5F88"/>
    <w:rsid w:val="00FC43FB"/>
    <w:rsid w:val="00FC44CB"/>
    <w:rsid w:val="00FC71B3"/>
    <w:rsid w:val="00FD0D92"/>
    <w:rsid w:val="00FD33B5"/>
    <w:rsid w:val="00FD35ED"/>
    <w:rsid w:val="00FD46A2"/>
    <w:rsid w:val="00FD6D15"/>
    <w:rsid w:val="00FE2B1E"/>
    <w:rsid w:val="00FE3E8F"/>
    <w:rsid w:val="00FE5C3F"/>
    <w:rsid w:val="00FE7610"/>
    <w:rsid w:val="00FE7843"/>
    <w:rsid w:val="00FF3628"/>
    <w:rsid w:val="00FF3694"/>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F9F40"/>
  <w15:chartTrackingRefBased/>
  <w15:docId w15:val="{563817A8-00DB-49C8-84AC-50753758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4B"/>
    <w:pPr>
      <w:widowControl w:val="0"/>
      <w:adjustRightInd w:val="0"/>
      <w:snapToGrid w:val="0"/>
      <w:spacing w:line="440" w:lineRule="exact"/>
      <w:jc w:val="both"/>
    </w:pPr>
    <w:rPr>
      <w:rFonts w:ascii="Times New Roman" w:eastAsia="標楷體" w:hAnsi="Times New Roman"/>
      <w:sz w:val="28"/>
    </w:rPr>
  </w:style>
  <w:style w:type="paragraph" w:styleId="12">
    <w:name w:val="heading 1"/>
    <w:basedOn w:val="a"/>
    <w:next w:val="a"/>
    <w:link w:val="13"/>
    <w:qFormat/>
    <w:rsid w:val="00D9731D"/>
    <w:pPr>
      <w:keepNext/>
      <w:spacing w:beforeLines="50" w:before="50" w:afterLines="50" w:after="50"/>
      <w:jc w:val="center"/>
      <w:outlineLvl w:val="0"/>
    </w:pPr>
    <w:rPr>
      <w:rFonts w:cstheme="majorBidi"/>
      <w:b/>
      <w:bCs/>
      <w:kern w:val="52"/>
      <w:sz w:val="32"/>
      <w:szCs w:val="52"/>
    </w:rPr>
  </w:style>
  <w:style w:type="paragraph" w:styleId="2">
    <w:name w:val="heading 2"/>
    <w:basedOn w:val="a"/>
    <w:next w:val="a"/>
    <w:link w:val="20"/>
    <w:unhideWhenUsed/>
    <w:qFormat/>
    <w:rsid w:val="000B5B7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C7674F"/>
    <w:pPr>
      <w:keepNext/>
      <w:spacing w:line="720" w:lineRule="auto"/>
      <w:jc w:val="center"/>
      <w:outlineLvl w:val="2"/>
    </w:pPr>
    <w:rPr>
      <w:rFonts w:ascii="標楷體" w:hAnsi="標楷體" w:cstheme="majorBidi"/>
      <w:b/>
      <w:bCs/>
      <w:sz w:val="32"/>
      <w:szCs w:val="36"/>
    </w:rPr>
  </w:style>
  <w:style w:type="paragraph" w:styleId="4">
    <w:name w:val="heading 4"/>
    <w:basedOn w:val="a"/>
    <w:next w:val="a"/>
    <w:link w:val="40"/>
    <w:uiPriority w:val="1"/>
    <w:unhideWhenUsed/>
    <w:qFormat/>
    <w:rsid w:val="00F2142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標題 1 字元"/>
    <w:basedOn w:val="a0"/>
    <w:link w:val="12"/>
    <w:rsid w:val="00D9731D"/>
    <w:rPr>
      <w:rFonts w:ascii="Times New Roman" w:eastAsia="標楷體" w:hAnsi="Times New Roman" w:cstheme="majorBidi"/>
      <w:b/>
      <w:bCs/>
      <w:kern w:val="52"/>
      <w:sz w:val="32"/>
      <w:szCs w:val="52"/>
    </w:rPr>
  </w:style>
  <w:style w:type="character" w:customStyle="1" w:styleId="20">
    <w:name w:val="標題 2 字元"/>
    <w:basedOn w:val="a0"/>
    <w:link w:val="2"/>
    <w:rsid w:val="000B5B72"/>
    <w:rPr>
      <w:rFonts w:asciiTheme="majorHAnsi" w:eastAsiaTheme="majorEastAsia" w:hAnsiTheme="majorHAnsi" w:cstheme="majorBidi"/>
      <w:b/>
      <w:bCs/>
      <w:sz w:val="48"/>
      <w:szCs w:val="48"/>
    </w:rPr>
  </w:style>
  <w:style w:type="character" w:customStyle="1" w:styleId="30">
    <w:name w:val="標題 3 字元"/>
    <w:basedOn w:val="a0"/>
    <w:link w:val="3"/>
    <w:uiPriority w:val="9"/>
    <w:rsid w:val="00C7674F"/>
    <w:rPr>
      <w:rFonts w:ascii="標楷體" w:eastAsia="標楷體" w:hAnsi="標楷體" w:cstheme="majorBidi"/>
      <w:b/>
      <w:bCs/>
      <w:sz w:val="32"/>
      <w:szCs w:val="36"/>
    </w:rPr>
  </w:style>
  <w:style w:type="paragraph" w:customStyle="1" w:styleId="a3">
    <w:name w:val="主標題"/>
    <w:basedOn w:val="a"/>
    <w:link w:val="a4"/>
    <w:qFormat/>
    <w:rsid w:val="001E64A7"/>
    <w:pPr>
      <w:jc w:val="center"/>
    </w:pPr>
    <w:rPr>
      <w:rFonts w:cs="Times New Roman"/>
      <w:b/>
      <w:sz w:val="32"/>
    </w:rPr>
  </w:style>
  <w:style w:type="character" w:customStyle="1" w:styleId="a4">
    <w:name w:val="主標題 字元"/>
    <w:basedOn w:val="a0"/>
    <w:link w:val="a3"/>
    <w:rsid w:val="001E64A7"/>
    <w:rPr>
      <w:rFonts w:ascii="Times New Roman" w:eastAsia="標楷體" w:hAnsi="Times New Roman" w:cs="Times New Roman"/>
      <w:b/>
      <w:sz w:val="32"/>
    </w:rPr>
  </w:style>
  <w:style w:type="paragraph" w:customStyle="1" w:styleId="31">
    <w:name w:val="標題3"/>
    <w:basedOn w:val="a"/>
    <w:link w:val="32"/>
    <w:qFormat/>
    <w:rsid w:val="001E64A7"/>
    <w:pPr>
      <w:keepNext/>
      <w:spacing w:beforeLines="50" w:before="50"/>
      <w:ind w:leftChars="100" w:left="100"/>
      <w:outlineLvl w:val="0"/>
    </w:pPr>
    <w:rPr>
      <w:rFonts w:cs="Times New Roman"/>
      <w:b/>
      <w:bCs/>
      <w:kern w:val="52"/>
      <w:szCs w:val="52"/>
    </w:rPr>
  </w:style>
  <w:style w:type="character" w:customStyle="1" w:styleId="32">
    <w:name w:val="標題3 字元"/>
    <w:link w:val="31"/>
    <w:rsid w:val="001E64A7"/>
    <w:rPr>
      <w:rFonts w:ascii="Times New Roman" w:eastAsia="標楷體" w:hAnsi="Times New Roman" w:cs="Times New Roman"/>
      <w:b/>
      <w:bCs/>
      <w:kern w:val="52"/>
      <w:sz w:val="28"/>
      <w:szCs w:val="52"/>
    </w:rPr>
  </w:style>
  <w:style w:type="paragraph" w:customStyle="1" w:styleId="a5">
    <w:name w:val="提案討論一"/>
    <w:basedOn w:val="a"/>
    <w:link w:val="a6"/>
    <w:qFormat/>
    <w:rsid w:val="009C3064"/>
    <w:pPr>
      <w:spacing w:beforeLines="50" w:before="50"/>
      <w:ind w:leftChars="100" w:left="295" w:hangingChars="195" w:hanging="195"/>
      <w:outlineLvl w:val="1"/>
    </w:pPr>
    <w:rPr>
      <w:rFonts w:cs="Times New Roman"/>
      <w:szCs w:val="24"/>
    </w:rPr>
  </w:style>
  <w:style w:type="character" w:customStyle="1" w:styleId="a6">
    <w:name w:val="提案討論一 字元"/>
    <w:basedOn w:val="a0"/>
    <w:link w:val="a5"/>
    <w:rsid w:val="009C3064"/>
    <w:rPr>
      <w:rFonts w:ascii="Times New Roman" w:eastAsia="標楷體" w:hAnsi="Times New Roman" w:cs="Times New Roman"/>
      <w:sz w:val="28"/>
      <w:szCs w:val="24"/>
    </w:rPr>
  </w:style>
  <w:style w:type="paragraph" w:customStyle="1" w:styleId="a7">
    <w:name w:val="提案說明"/>
    <w:basedOn w:val="a"/>
    <w:link w:val="a8"/>
    <w:qFormat/>
    <w:rsid w:val="001E64A7"/>
    <w:pPr>
      <w:ind w:leftChars="300" w:left="840"/>
    </w:pPr>
    <w:rPr>
      <w:rFonts w:cs="Times New Roman"/>
      <w:b/>
      <w:szCs w:val="24"/>
    </w:rPr>
  </w:style>
  <w:style w:type="character" w:customStyle="1" w:styleId="a8">
    <w:name w:val="提案說明 字元"/>
    <w:basedOn w:val="a0"/>
    <w:link w:val="a7"/>
    <w:rsid w:val="001E64A7"/>
    <w:rPr>
      <w:rFonts w:ascii="Times New Roman" w:eastAsia="標楷體" w:hAnsi="Times New Roman" w:cs="Times New Roman"/>
      <w:b/>
      <w:sz w:val="28"/>
      <w:szCs w:val="24"/>
    </w:rPr>
  </w:style>
  <w:style w:type="paragraph" w:customStyle="1" w:styleId="a9">
    <w:name w:val="提案說明(一)"/>
    <w:basedOn w:val="a"/>
    <w:link w:val="aa"/>
    <w:qFormat/>
    <w:rsid w:val="001E64A7"/>
    <w:pPr>
      <w:ind w:leftChars="250" w:left="1176" w:hangingChars="170" w:hanging="476"/>
    </w:pPr>
    <w:rPr>
      <w:rFonts w:cs="Times New Roman"/>
      <w:szCs w:val="24"/>
    </w:rPr>
  </w:style>
  <w:style w:type="character" w:customStyle="1" w:styleId="aa">
    <w:name w:val="提案說明(一) 字元"/>
    <w:basedOn w:val="a0"/>
    <w:link w:val="a9"/>
    <w:rsid w:val="001E64A7"/>
    <w:rPr>
      <w:rFonts w:ascii="Times New Roman" w:eastAsia="標楷體" w:hAnsi="Times New Roman" w:cs="Times New Roman"/>
      <w:sz w:val="28"/>
      <w:szCs w:val="24"/>
    </w:rPr>
  </w:style>
  <w:style w:type="paragraph" w:customStyle="1" w:styleId="ab">
    <w:name w:val="附件標題"/>
    <w:basedOn w:val="a"/>
    <w:link w:val="ac"/>
    <w:qFormat/>
    <w:rsid w:val="001E64A7"/>
    <w:pPr>
      <w:widowControl/>
      <w:jc w:val="center"/>
      <w:outlineLvl w:val="0"/>
    </w:pPr>
    <w:rPr>
      <w:rFonts w:cs="Times New Roman"/>
      <w:b/>
    </w:rPr>
  </w:style>
  <w:style w:type="character" w:customStyle="1" w:styleId="ac">
    <w:name w:val="附件標題 字元"/>
    <w:basedOn w:val="a0"/>
    <w:link w:val="ab"/>
    <w:rsid w:val="001E64A7"/>
    <w:rPr>
      <w:rFonts w:ascii="Times New Roman" w:eastAsia="標楷體" w:hAnsi="Times New Roman" w:cs="Times New Roman"/>
      <w:b/>
      <w:sz w:val="28"/>
    </w:rPr>
  </w:style>
  <w:style w:type="paragraph" w:styleId="Web">
    <w:name w:val="Normal (Web)"/>
    <w:basedOn w:val="a"/>
    <w:link w:val="Web0"/>
    <w:unhideWhenUsed/>
    <w:rsid w:val="001E64A7"/>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unhideWhenUsed/>
    <w:rsid w:val="000B5B72"/>
    <w:pPr>
      <w:tabs>
        <w:tab w:val="center" w:pos="4153"/>
        <w:tab w:val="right" w:pos="8306"/>
      </w:tabs>
    </w:pPr>
    <w:rPr>
      <w:sz w:val="20"/>
      <w:szCs w:val="20"/>
    </w:rPr>
  </w:style>
  <w:style w:type="character" w:customStyle="1" w:styleId="ae">
    <w:name w:val="頁首 字元"/>
    <w:basedOn w:val="a0"/>
    <w:link w:val="ad"/>
    <w:uiPriority w:val="99"/>
    <w:rsid w:val="000B5B72"/>
    <w:rPr>
      <w:sz w:val="20"/>
      <w:szCs w:val="20"/>
    </w:rPr>
  </w:style>
  <w:style w:type="paragraph" w:styleId="af">
    <w:name w:val="footer"/>
    <w:basedOn w:val="a"/>
    <w:link w:val="af0"/>
    <w:uiPriority w:val="99"/>
    <w:unhideWhenUsed/>
    <w:rsid w:val="000B5B72"/>
    <w:pPr>
      <w:tabs>
        <w:tab w:val="center" w:pos="4153"/>
        <w:tab w:val="right" w:pos="8306"/>
      </w:tabs>
    </w:pPr>
    <w:rPr>
      <w:sz w:val="20"/>
      <w:szCs w:val="20"/>
    </w:rPr>
  </w:style>
  <w:style w:type="character" w:customStyle="1" w:styleId="af0">
    <w:name w:val="頁尾 字元"/>
    <w:basedOn w:val="a0"/>
    <w:link w:val="af"/>
    <w:uiPriority w:val="99"/>
    <w:qFormat/>
    <w:rsid w:val="000B5B72"/>
    <w:rPr>
      <w:sz w:val="20"/>
      <w:szCs w:val="20"/>
    </w:rPr>
  </w:style>
  <w:style w:type="paragraph" w:styleId="af1">
    <w:name w:val="Plain Text"/>
    <w:basedOn w:val="a"/>
    <w:link w:val="af2"/>
    <w:unhideWhenUsed/>
    <w:rsid w:val="000B5B72"/>
    <w:rPr>
      <w:rFonts w:ascii="細明體" w:eastAsia="細明體" w:hAnsi="Courier New" w:cs="Times New Roman"/>
      <w:szCs w:val="20"/>
    </w:rPr>
  </w:style>
  <w:style w:type="character" w:customStyle="1" w:styleId="af2">
    <w:name w:val="純文字 字元"/>
    <w:basedOn w:val="a0"/>
    <w:link w:val="af1"/>
    <w:rsid w:val="000B5B72"/>
    <w:rPr>
      <w:rFonts w:ascii="細明體" w:eastAsia="細明體" w:hAnsi="Courier New" w:cs="Times New Roman"/>
      <w:szCs w:val="20"/>
    </w:rPr>
  </w:style>
  <w:style w:type="paragraph" w:customStyle="1" w:styleId="Default">
    <w:name w:val="Default"/>
    <w:link w:val="Default0"/>
    <w:rsid w:val="000B5B72"/>
    <w:pPr>
      <w:widowControl w:val="0"/>
      <w:autoSpaceDE w:val="0"/>
      <w:autoSpaceDN w:val="0"/>
      <w:adjustRightInd w:val="0"/>
    </w:pPr>
    <w:rPr>
      <w:rFonts w:ascii="標楷體" w:eastAsia="標楷體" w:cs="標楷體"/>
      <w:color w:val="000000"/>
      <w:kern w:val="0"/>
      <w:szCs w:val="24"/>
    </w:rPr>
  </w:style>
  <w:style w:type="character" w:customStyle="1" w:styleId="Default0">
    <w:name w:val="Default 字元"/>
    <w:basedOn w:val="a0"/>
    <w:link w:val="Default"/>
    <w:rsid w:val="000D0D90"/>
    <w:rPr>
      <w:rFonts w:ascii="標楷體" w:eastAsia="標楷體" w:cs="標楷體"/>
      <w:color w:val="000000"/>
      <w:kern w:val="0"/>
      <w:szCs w:val="24"/>
    </w:rPr>
  </w:style>
  <w:style w:type="character" w:styleId="af3">
    <w:name w:val="Hyperlink"/>
    <w:uiPriority w:val="99"/>
    <w:unhideWhenUsed/>
    <w:rsid w:val="000B5B72"/>
    <w:rPr>
      <w:color w:val="0000FF"/>
      <w:u w:val="single"/>
    </w:rPr>
  </w:style>
  <w:style w:type="table" w:styleId="af4">
    <w:name w:val="Table Grid"/>
    <w:aliases w:val="我的表格"/>
    <w:basedOn w:val="a1"/>
    <w:uiPriority w:val="59"/>
    <w:rsid w:val="00C9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aliases w:val="壹_二階,彩色清單 - 輔色 11,List Paragraph1,目錄a,標1,清單段落21,List Paragraph,清單段落2"/>
    <w:basedOn w:val="a"/>
    <w:link w:val="af6"/>
    <w:uiPriority w:val="34"/>
    <w:qFormat/>
    <w:rsid w:val="00C94975"/>
    <w:pPr>
      <w:ind w:leftChars="200" w:left="480"/>
    </w:pPr>
    <w:rPr>
      <w:rFonts w:eastAsia="新細明體" w:cs="Times New Roman"/>
      <w:szCs w:val="24"/>
    </w:rPr>
  </w:style>
  <w:style w:type="character" w:customStyle="1" w:styleId="af6">
    <w:name w:val="清單段落 字元"/>
    <w:aliases w:val="壹_二階 字元,彩色清單 - 輔色 11 字元,List Paragraph1 字元,目錄a 字元,標1 字元,清單段落21 字元,List Paragraph 字元,清單段落2 字元"/>
    <w:link w:val="af5"/>
    <w:uiPriority w:val="34"/>
    <w:locked/>
    <w:rsid w:val="00073FF5"/>
    <w:rPr>
      <w:rFonts w:ascii="Times New Roman" w:eastAsia="新細明體" w:hAnsi="Times New Roman" w:cs="Times New Roman"/>
      <w:sz w:val="28"/>
      <w:szCs w:val="24"/>
    </w:rPr>
  </w:style>
  <w:style w:type="paragraph" w:styleId="af7">
    <w:name w:val="Body Text Indent"/>
    <w:basedOn w:val="a"/>
    <w:link w:val="af8"/>
    <w:rsid w:val="00C94975"/>
    <w:pPr>
      <w:spacing w:after="120"/>
      <w:ind w:leftChars="200" w:left="480"/>
    </w:pPr>
    <w:rPr>
      <w:rFonts w:eastAsia="新細明體" w:cs="Times New Roman"/>
      <w:szCs w:val="24"/>
    </w:rPr>
  </w:style>
  <w:style w:type="character" w:customStyle="1" w:styleId="af8">
    <w:name w:val="本文縮排 字元"/>
    <w:basedOn w:val="a0"/>
    <w:link w:val="af7"/>
    <w:rsid w:val="00C94975"/>
    <w:rPr>
      <w:rFonts w:ascii="Times New Roman" w:eastAsia="新細明體" w:hAnsi="Times New Roman" w:cs="Times New Roman"/>
      <w:szCs w:val="24"/>
    </w:rPr>
  </w:style>
  <w:style w:type="paragraph" w:styleId="af9">
    <w:name w:val="Title"/>
    <w:basedOn w:val="a"/>
    <w:next w:val="a"/>
    <w:link w:val="afa"/>
    <w:qFormat/>
    <w:rsid w:val="00C94975"/>
    <w:pPr>
      <w:jc w:val="center"/>
      <w:outlineLvl w:val="0"/>
    </w:pPr>
    <w:rPr>
      <w:rFonts w:ascii="Cambria" w:hAnsi="Cambria" w:cs="Times New Roman"/>
      <w:b/>
      <w:bCs/>
      <w:sz w:val="32"/>
      <w:szCs w:val="32"/>
    </w:rPr>
  </w:style>
  <w:style w:type="character" w:customStyle="1" w:styleId="afa">
    <w:name w:val="標題 字元"/>
    <w:basedOn w:val="a0"/>
    <w:link w:val="af9"/>
    <w:rsid w:val="00C94975"/>
    <w:rPr>
      <w:rFonts w:ascii="Cambria" w:eastAsia="標楷體" w:hAnsi="Cambria" w:cs="Times New Roman"/>
      <w:b/>
      <w:bCs/>
      <w:sz w:val="32"/>
      <w:szCs w:val="32"/>
    </w:rPr>
  </w:style>
  <w:style w:type="paragraph" w:styleId="afb">
    <w:name w:val="Balloon Text"/>
    <w:basedOn w:val="a"/>
    <w:link w:val="afc"/>
    <w:unhideWhenUsed/>
    <w:rsid w:val="00C94975"/>
    <w:rPr>
      <w:rFonts w:asciiTheme="majorHAnsi" w:eastAsiaTheme="majorEastAsia" w:hAnsiTheme="majorHAnsi" w:cstheme="majorBidi"/>
      <w:sz w:val="18"/>
      <w:szCs w:val="18"/>
    </w:rPr>
  </w:style>
  <w:style w:type="character" w:customStyle="1" w:styleId="afc">
    <w:name w:val="註解方塊文字 字元"/>
    <w:basedOn w:val="a0"/>
    <w:link w:val="afb"/>
    <w:rsid w:val="00C94975"/>
    <w:rPr>
      <w:rFonts w:asciiTheme="majorHAnsi" w:eastAsiaTheme="majorEastAsia" w:hAnsiTheme="majorHAnsi" w:cstheme="majorBidi"/>
      <w:sz w:val="18"/>
      <w:szCs w:val="18"/>
    </w:rPr>
  </w:style>
  <w:style w:type="character" w:styleId="afd">
    <w:name w:val="Strong"/>
    <w:basedOn w:val="a0"/>
    <w:qFormat/>
    <w:rsid w:val="00C94975"/>
    <w:rPr>
      <w:b/>
      <w:bCs/>
    </w:rPr>
  </w:style>
  <w:style w:type="paragraph" w:styleId="14">
    <w:name w:val="toc 1"/>
    <w:basedOn w:val="a"/>
    <w:next w:val="a"/>
    <w:autoRedefine/>
    <w:uiPriority w:val="39"/>
    <w:unhideWhenUsed/>
    <w:rsid w:val="001F2E06"/>
    <w:pPr>
      <w:tabs>
        <w:tab w:val="right" w:leader="dot" w:pos="9736"/>
      </w:tabs>
    </w:pPr>
    <w:rPr>
      <w:rFonts w:cs="Times New Roman"/>
      <w:b/>
      <w:noProof/>
      <w:szCs w:val="28"/>
    </w:rPr>
  </w:style>
  <w:style w:type="paragraph" w:styleId="21">
    <w:name w:val="toc 2"/>
    <w:basedOn w:val="a"/>
    <w:next w:val="a"/>
    <w:autoRedefine/>
    <w:uiPriority w:val="39"/>
    <w:unhideWhenUsed/>
    <w:rsid w:val="001F2E06"/>
    <w:pPr>
      <w:tabs>
        <w:tab w:val="right" w:leader="dot" w:pos="9746"/>
      </w:tabs>
      <w:ind w:left="560" w:hangingChars="200" w:hanging="560"/>
    </w:pPr>
  </w:style>
  <w:style w:type="paragraph" w:customStyle="1" w:styleId="22">
    <w:name w:val="字元 字元 字元 字元 字元 字元 字元 字元 字元 字元 字元 字元 字元 字元 字元 字元 字元 字元 字元2"/>
    <w:basedOn w:val="a"/>
    <w:rsid w:val="00116F7B"/>
    <w:pPr>
      <w:widowControl/>
      <w:spacing w:after="160" w:line="240" w:lineRule="exact"/>
    </w:pPr>
    <w:rPr>
      <w:rFonts w:ascii="Verdana" w:eastAsia="Times New Roman" w:hAnsi="Verdana" w:cs="Times New Roman"/>
      <w:kern w:val="0"/>
      <w:sz w:val="20"/>
      <w:szCs w:val="20"/>
      <w:lang w:eastAsia="en-US"/>
    </w:rPr>
  </w:style>
  <w:style w:type="paragraph" w:customStyle="1" w:styleId="Standard">
    <w:name w:val="Standard"/>
    <w:rsid w:val="00116F7B"/>
    <w:pPr>
      <w:widowControl w:val="0"/>
      <w:suppressAutoHyphens/>
      <w:autoSpaceDN w:val="0"/>
      <w:textAlignment w:val="baseline"/>
    </w:pPr>
    <w:rPr>
      <w:rFonts w:ascii="Calibri" w:eastAsia="新細明體" w:hAnsi="Calibri" w:cs="Calibri"/>
      <w:kern w:val="3"/>
      <w:szCs w:val="24"/>
    </w:rPr>
  </w:style>
  <w:style w:type="paragraph" w:customStyle="1" w:styleId="-">
    <w:name w:val="執行情形-單位"/>
    <w:basedOn w:val="a"/>
    <w:link w:val="-0"/>
    <w:qFormat/>
    <w:rsid w:val="00F63C54"/>
    <w:pPr>
      <w:tabs>
        <w:tab w:val="left" w:pos="4140"/>
        <w:tab w:val="left" w:pos="6480"/>
      </w:tabs>
      <w:spacing w:before="120"/>
      <w:ind w:leftChars="200" w:left="200"/>
    </w:pPr>
    <w:rPr>
      <w:rFonts w:cs="Times New Roman"/>
      <w:b/>
      <w:szCs w:val="28"/>
    </w:rPr>
  </w:style>
  <w:style w:type="character" w:customStyle="1" w:styleId="-0">
    <w:name w:val="執行情形-單位 字元"/>
    <w:link w:val="-"/>
    <w:rsid w:val="00F63C54"/>
    <w:rPr>
      <w:rFonts w:ascii="Times New Roman" w:eastAsia="標楷體" w:hAnsi="Times New Roman" w:cs="Times New Roman"/>
      <w:b/>
      <w:sz w:val="28"/>
      <w:szCs w:val="28"/>
    </w:rPr>
  </w:style>
  <w:style w:type="paragraph" w:customStyle="1" w:styleId="afe">
    <w:name w:val="條文"/>
    <w:basedOn w:val="a"/>
    <w:rsid w:val="00690F29"/>
    <w:pPr>
      <w:widowControl/>
      <w:spacing w:before="100" w:beforeAutospacing="1" w:after="100" w:afterAutospacing="1"/>
      <w:ind w:left="982" w:hanging="982"/>
    </w:pPr>
    <w:rPr>
      <w:rFonts w:ascii="新細明體" w:eastAsia="新細明體" w:hAnsi="新細明體" w:cs="新細明體"/>
      <w:kern w:val="0"/>
      <w:sz w:val="24"/>
      <w:szCs w:val="24"/>
    </w:rPr>
  </w:style>
  <w:style w:type="paragraph" w:styleId="aff">
    <w:name w:val="annotation text"/>
    <w:basedOn w:val="a"/>
    <w:link w:val="aff0"/>
    <w:semiHidden/>
    <w:unhideWhenUsed/>
    <w:rsid w:val="0038015F"/>
    <w:rPr>
      <w:rFonts w:eastAsia="新細明體" w:cs="Times New Roman"/>
      <w:sz w:val="24"/>
      <w:szCs w:val="24"/>
    </w:rPr>
  </w:style>
  <w:style w:type="character" w:customStyle="1" w:styleId="aff0">
    <w:name w:val="註解文字 字元"/>
    <w:basedOn w:val="a0"/>
    <w:link w:val="aff"/>
    <w:uiPriority w:val="99"/>
    <w:semiHidden/>
    <w:rsid w:val="0038015F"/>
    <w:rPr>
      <w:rFonts w:ascii="Times New Roman" w:eastAsia="新細明體" w:hAnsi="Times New Roman" w:cs="Times New Roman"/>
      <w:szCs w:val="24"/>
    </w:rPr>
  </w:style>
  <w:style w:type="table" w:customStyle="1" w:styleId="23">
    <w:name w:val="表格格線2"/>
    <w:basedOn w:val="a1"/>
    <w:next w:val="af4"/>
    <w:uiPriority w:val="59"/>
    <w:rsid w:val="0038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4"/>
    <w:uiPriority w:val="59"/>
    <w:rsid w:val="0038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26795E"/>
    <w:rPr>
      <w:rFonts w:ascii="新細明體" w:eastAsia="新細明體" w:hAnsi="新細明體" w:cs="新細明體"/>
      <w:kern w:val="0"/>
      <w:sz w:val="28"/>
      <w:szCs w:val="24"/>
    </w:rPr>
  </w:style>
  <w:style w:type="paragraph" w:customStyle="1" w:styleId="15">
    <w:name w:val="題案說明1"/>
    <w:basedOn w:val="a9"/>
    <w:link w:val="16"/>
    <w:qFormat/>
    <w:rsid w:val="00671B17"/>
    <w:pPr>
      <w:ind w:leftChars="465" w:left="1498" w:hangingChars="70" w:hanging="196"/>
    </w:pPr>
  </w:style>
  <w:style w:type="character" w:customStyle="1" w:styleId="16">
    <w:name w:val="題案說明1 字元"/>
    <w:basedOn w:val="aa"/>
    <w:link w:val="15"/>
    <w:rsid w:val="00671B17"/>
    <w:rPr>
      <w:rFonts w:ascii="Times New Roman" w:eastAsia="標楷體" w:hAnsi="Times New Roman" w:cs="Times New Roman"/>
      <w:sz w:val="28"/>
      <w:szCs w:val="24"/>
    </w:rPr>
  </w:style>
  <w:style w:type="paragraph" w:styleId="aff1">
    <w:name w:val="Date"/>
    <w:basedOn w:val="a"/>
    <w:next w:val="a"/>
    <w:link w:val="aff2"/>
    <w:unhideWhenUsed/>
    <w:rsid w:val="00C91E14"/>
    <w:pPr>
      <w:jc w:val="right"/>
    </w:pPr>
  </w:style>
  <w:style w:type="character" w:customStyle="1" w:styleId="aff2">
    <w:name w:val="日期 字元"/>
    <w:basedOn w:val="a0"/>
    <w:link w:val="aff1"/>
    <w:rsid w:val="00C91E14"/>
    <w:rPr>
      <w:rFonts w:ascii="Times New Roman" w:eastAsia="標楷體" w:hAnsi="Times New Roman"/>
      <w:sz w:val="28"/>
    </w:rPr>
  </w:style>
  <w:style w:type="paragraph" w:styleId="aff3">
    <w:name w:val="Body Text"/>
    <w:basedOn w:val="a"/>
    <w:link w:val="aff4"/>
    <w:unhideWhenUsed/>
    <w:qFormat/>
    <w:rsid w:val="00A565F3"/>
    <w:pPr>
      <w:spacing w:after="120"/>
    </w:pPr>
  </w:style>
  <w:style w:type="character" w:customStyle="1" w:styleId="aff4">
    <w:name w:val="本文 字元"/>
    <w:basedOn w:val="a0"/>
    <w:link w:val="aff3"/>
    <w:rsid w:val="00A565F3"/>
    <w:rPr>
      <w:rFonts w:ascii="Times New Roman" w:eastAsia="標楷體" w:hAnsi="Times New Roman"/>
      <w:sz w:val="28"/>
    </w:rPr>
  </w:style>
  <w:style w:type="paragraph" w:styleId="HTML">
    <w:name w:val="HTML Preformatted"/>
    <w:basedOn w:val="a"/>
    <w:link w:val="HTML0"/>
    <w:rsid w:val="00DA7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rsid w:val="00DA71C2"/>
    <w:rPr>
      <w:rFonts w:ascii="細明體" w:eastAsia="細明體" w:hAnsi="細明體" w:cs="細明體"/>
      <w:kern w:val="0"/>
      <w:szCs w:val="24"/>
    </w:rPr>
  </w:style>
  <w:style w:type="character" w:customStyle="1" w:styleId="40">
    <w:name w:val="標題 4 字元"/>
    <w:basedOn w:val="a0"/>
    <w:link w:val="4"/>
    <w:uiPriority w:val="1"/>
    <w:rsid w:val="00F21421"/>
    <w:rPr>
      <w:rFonts w:asciiTheme="majorHAnsi" w:eastAsiaTheme="majorEastAsia" w:hAnsiTheme="majorHAnsi" w:cstheme="majorBidi"/>
      <w:sz w:val="36"/>
      <w:szCs w:val="36"/>
    </w:rPr>
  </w:style>
  <w:style w:type="paragraph" w:customStyle="1" w:styleId="TableParagraph">
    <w:name w:val="Table Paragraph"/>
    <w:basedOn w:val="a"/>
    <w:uiPriority w:val="1"/>
    <w:qFormat/>
    <w:rsid w:val="00F21421"/>
    <w:pPr>
      <w:autoSpaceDE w:val="0"/>
      <w:autoSpaceDN w:val="0"/>
      <w:ind w:left="103"/>
    </w:pPr>
    <w:rPr>
      <w:rFonts w:ascii="華康標楷體" w:eastAsia="華康標楷體" w:cs="華康標楷體"/>
      <w:kern w:val="0"/>
      <w:sz w:val="24"/>
      <w:szCs w:val="24"/>
    </w:rPr>
  </w:style>
  <w:style w:type="paragraph" w:styleId="aff5">
    <w:name w:val="Salutation"/>
    <w:basedOn w:val="a"/>
    <w:next w:val="a"/>
    <w:link w:val="aff6"/>
    <w:uiPriority w:val="99"/>
    <w:unhideWhenUsed/>
    <w:rsid w:val="00210859"/>
    <w:rPr>
      <w:rFonts w:ascii="標楷體" w:hAnsi="標楷體"/>
      <w:sz w:val="24"/>
    </w:rPr>
  </w:style>
  <w:style w:type="character" w:customStyle="1" w:styleId="aff6">
    <w:name w:val="問候 字元"/>
    <w:basedOn w:val="a0"/>
    <w:link w:val="aff5"/>
    <w:uiPriority w:val="99"/>
    <w:rsid w:val="00210859"/>
    <w:rPr>
      <w:rFonts w:ascii="標楷體" w:eastAsia="標楷體" w:hAnsi="標楷體"/>
    </w:rPr>
  </w:style>
  <w:style w:type="paragraph" w:styleId="aff7">
    <w:name w:val="Note Heading"/>
    <w:basedOn w:val="a"/>
    <w:next w:val="a"/>
    <w:link w:val="aff8"/>
    <w:unhideWhenUsed/>
    <w:rsid w:val="004E7C26"/>
    <w:pPr>
      <w:jc w:val="center"/>
    </w:pPr>
  </w:style>
  <w:style w:type="character" w:customStyle="1" w:styleId="aff8">
    <w:name w:val="註釋標題 字元"/>
    <w:basedOn w:val="a0"/>
    <w:link w:val="aff7"/>
    <w:rsid w:val="004E7C26"/>
    <w:rPr>
      <w:rFonts w:ascii="Times New Roman" w:eastAsia="標楷體" w:hAnsi="Times New Roman"/>
      <w:sz w:val="28"/>
    </w:rPr>
  </w:style>
  <w:style w:type="paragraph" w:styleId="aff9">
    <w:name w:val="Closing"/>
    <w:basedOn w:val="a"/>
    <w:link w:val="affa"/>
    <w:uiPriority w:val="99"/>
    <w:unhideWhenUsed/>
    <w:rsid w:val="004E7C26"/>
    <w:pPr>
      <w:ind w:leftChars="1800" w:left="100"/>
    </w:pPr>
  </w:style>
  <w:style w:type="character" w:customStyle="1" w:styleId="affa">
    <w:name w:val="結語 字元"/>
    <w:basedOn w:val="a0"/>
    <w:link w:val="aff9"/>
    <w:uiPriority w:val="99"/>
    <w:rsid w:val="004E7C26"/>
    <w:rPr>
      <w:rFonts w:ascii="Times New Roman" w:eastAsia="標楷體" w:hAnsi="Times New Roman"/>
      <w:sz w:val="28"/>
    </w:rPr>
  </w:style>
  <w:style w:type="table" w:customStyle="1" w:styleId="TableNormal">
    <w:name w:val="Table Normal"/>
    <w:uiPriority w:val="2"/>
    <w:semiHidden/>
    <w:unhideWhenUsed/>
    <w:qFormat/>
    <w:rsid w:val="004E7C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4">
    <w:name w:val="Body Text Indent 2"/>
    <w:basedOn w:val="a"/>
    <w:link w:val="25"/>
    <w:unhideWhenUsed/>
    <w:rsid w:val="00AE4BCA"/>
    <w:pPr>
      <w:widowControl/>
      <w:adjustRightInd/>
      <w:snapToGrid/>
      <w:spacing w:after="120" w:line="480" w:lineRule="auto"/>
      <w:ind w:leftChars="200" w:left="480"/>
    </w:pPr>
    <w:rPr>
      <w:rFonts w:eastAsia="新細明體" w:cs="Times New Roman"/>
      <w:sz w:val="24"/>
      <w:szCs w:val="24"/>
    </w:rPr>
  </w:style>
  <w:style w:type="character" w:customStyle="1" w:styleId="25">
    <w:name w:val="本文縮排 2 字元"/>
    <w:basedOn w:val="a0"/>
    <w:link w:val="24"/>
    <w:rsid w:val="00AE4BCA"/>
    <w:rPr>
      <w:rFonts w:ascii="Times New Roman" w:eastAsia="新細明體" w:hAnsi="Times New Roman" w:cs="Times New Roman"/>
      <w:szCs w:val="24"/>
    </w:rPr>
  </w:style>
  <w:style w:type="paragraph" w:customStyle="1" w:styleId="B">
    <w:name w:val="B"/>
    <w:basedOn w:val="a"/>
    <w:link w:val="B0"/>
    <w:rsid w:val="00C06EB4"/>
    <w:pPr>
      <w:widowControl/>
      <w:adjustRightInd/>
      <w:snapToGrid/>
      <w:spacing w:beforeLines="70" w:line="320" w:lineRule="exact"/>
      <w:ind w:firstLineChars="35" w:firstLine="91"/>
      <w:outlineLvl w:val="0"/>
    </w:pPr>
    <w:rPr>
      <w:rFonts w:hAnsi="標楷體" w:cs="Times New Roman"/>
      <w:b/>
      <w:szCs w:val="26"/>
    </w:rPr>
  </w:style>
  <w:style w:type="character" w:customStyle="1" w:styleId="B0">
    <w:name w:val="B 字元"/>
    <w:basedOn w:val="a0"/>
    <w:link w:val="B"/>
    <w:rsid w:val="00C06EB4"/>
    <w:rPr>
      <w:rFonts w:ascii="Times New Roman" w:eastAsia="標楷體" w:hAnsi="標楷體" w:cs="Times New Roman"/>
      <w:b/>
      <w:sz w:val="28"/>
      <w:szCs w:val="26"/>
    </w:rPr>
  </w:style>
  <w:style w:type="paragraph" w:customStyle="1" w:styleId="044-1">
    <w:name w:val="044-1"/>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affb">
    <w:name w:val="字元 字元 字元 字元 字元 字元 字元 字元 字元 字元 字元 字元 字元"/>
    <w:basedOn w:val="a"/>
    <w:rsid w:val="00645FD5"/>
    <w:pPr>
      <w:widowControl/>
      <w:adjustRightInd/>
      <w:snapToGrid/>
      <w:spacing w:after="160" w:line="240" w:lineRule="exact"/>
    </w:pPr>
    <w:rPr>
      <w:rFonts w:ascii="Verdana" w:eastAsia="Times New Roman" w:hAnsi="Verdana" w:cs="Times New Roman"/>
      <w:kern w:val="0"/>
      <w:sz w:val="20"/>
      <w:szCs w:val="20"/>
      <w:lang w:eastAsia="en-US"/>
    </w:rPr>
  </w:style>
  <w:style w:type="paragraph" w:customStyle="1" w:styleId="affc">
    <w:name w:val="字元 字元 字元 字元 字元 字元 字元 字元 字元 字元 字元 字元 字元 字元 字元 字元 字元 字元"/>
    <w:basedOn w:val="a"/>
    <w:rsid w:val="00645FD5"/>
    <w:pPr>
      <w:widowControl/>
      <w:adjustRightInd/>
      <w:snapToGrid/>
      <w:spacing w:after="160" w:line="240" w:lineRule="exact"/>
    </w:pPr>
    <w:rPr>
      <w:rFonts w:ascii="Verdana" w:eastAsia="Times New Roman" w:hAnsi="Verdana" w:cs="Times New Roman"/>
      <w:kern w:val="0"/>
      <w:sz w:val="20"/>
      <w:szCs w:val="20"/>
      <w:lang w:eastAsia="en-US"/>
    </w:rPr>
  </w:style>
  <w:style w:type="character" w:styleId="affd">
    <w:name w:val="Emphasis"/>
    <w:basedOn w:val="a0"/>
    <w:uiPriority w:val="20"/>
    <w:qFormat/>
    <w:rsid w:val="00645FD5"/>
    <w:rPr>
      <w:b w:val="0"/>
      <w:bCs w:val="0"/>
      <w:i w:val="0"/>
      <w:iCs w:val="0"/>
      <w:color w:val="CC0033"/>
    </w:rPr>
  </w:style>
  <w:style w:type="paragraph" w:customStyle="1" w:styleId="1">
    <w:name w:val="1."/>
    <w:basedOn w:val="a"/>
    <w:link w:val="17"/>
    <w:qFormat/>
    <w:rsid w:val="00645FD5"/>
    <w:pPr>
      <w:widowControl/>
      <w:numPr>
        <w:ilvl w:val="2"/>
        <w:numId w:val="17"/>
      </w:numPr>
      <w:adjustRightInd/>
      <w:snapToGrid/>
      <w:spacing w:line="240" w:lineRule="auto"/>
    </w:pPr>
    <w:rPr>
      <w:rFonts w:eastAsia="新細明體" w:cs="Times New Roman"/>
      <w:sz w:val="24"/>
      <w:szCs w:val="24"/>
    </w:rPr>
  </w:style>
  <w:style w:type="paragraph" w:customStyle="1" w:styleId="10">
    <w:name w:val="細明體標題1"/>
    <w:basedOn w:val="a"/>
    <w:rsid w:val="00645FD5"/>
    <w:pPr>
      <w:widowControl/>
      <w:numPr>
        <w:ilvl w:val="1"/>
        <w:numId w:val="17"/>
      </w:numPr>
      <w:adjustRightInd/>
      <w:snapToGrid/>
      <w:spacing w:line="240" w:lineRule="auto"/>
    </w:pPr>
    <w:rPr>
      <w:rFonts w:eastAsia="新細明體" w:cs="Times New Roman"/>
      <w:sz w:val="24"/>
      <w:szCs w:val="24"/>
    </w:rPr>
  </w:style>
  <w:style w:type="paragraph" w:customStyle="1" w:styleId="affe">
    <w:name w:val="凸排(一)"/>
    <w:basedOn w:val="a"/>
    <w:rsid w:val="00645FD5"/>
    <w:pPr>
      <w:widowControl/>
      <w:tabs>
        <w:tab w:val="num" w:pos="1440"/>
      </w:tabs>
      <w:adjustRightInd/>
      <w:snapToGrid/>
      <w:spacing w:line="320" w:lineRule="atLeast"/>
      <w:ind w:left="1440" w:hanging="480"/>
    </w:pPr>
    <w:rPr>
      <w:rFonts w:ascii="新細明體" w:eastAsia="新細明體" w:hAnsi="新細明體" w:cs="新細明體"/>
      <w:kern w:val="0"/>
      <w:sz w:val="24"/>
      <w:szCs w:val="24"/>
    </w:rPr>
  </w:style>
  <w:style w:type="paragraph" w:customStyle="1" w:styleId="210">
    <w:name w:val="本文 21"/>
    <w:basedOn w:val="a"/>
    <w:rsid w:val="00645FD5"/>
    <w:pPr>
      <w:widowControl/>
      <w:snapToGrid/>
      <w:spacing w:line="360" w:lineRule="atLeast"/>
      <w:jc w:val="center"/>
    </w:pPr>
    <w:rPr>
      <w:rFonts w:cs="Times New Roman"/>
      <w:kern w:val="0"/>
      <w:sz w:val="24"/>
      <w:szCs w:val="20"/>
    </w:rPr>
  </w:style>
  <w:style w:type="character" w:styleId="afff">
    <w:name w:val="page number"/>
    <w:basedOn w:val="a0"/>
    <w:rsid w:val="00645FD5"/>
  </w:style>
  <w:style w:type="paragraph" w:styleId="34">
    <w:name w:val="Body Text 3"/>
    <w:basedOn w:val="a"/>
    <w:link w:val="35"/>
    <w:rsid w:val="00645FD5"/>
    <w:pPr>
      <w:widowControl/>
      <w:adjustRightInd/>
      <w:snapToGrid/>
      <w:spacing w:after="120" w:line="240" w:lineRule="auto"/>
    </w:pPr>
    <w:rPr>
      <w:rFonts w:eastAsia="新細明體" w:cs="Times New Roman"/>
      <w:sz w:val="16"/>
      <w:szCs w:val="16"/>
    </w:rPr>
  </w:style>
  <w:style w:type="character" w:customStyle="1" w:styleId="35">
    <w:name w:val="本文 3 字元"/>
    <w:basedOn w:val="a0"/>
    <w:link w:val="34"/>
    <w:rsid w:val="00645FD5"/>
    <w:rPr>
      <w:rFonts w:ascii="Times New Roman" w:eastAsia="新細明體" w:hAnsi="Times New Roman" w:cs="Times New Roman"/>
      <w:sz w:val="16"/>
      <w:szCs w:val="16"/>
    </w:rPr>
  </w:style>
  <w:style w:type="paragraph" w:styleId="afff0">
    <w:name w:val="Document Map"/>
    <w:basedOn w:val="a"/>
    <w:link w:val="afff1"/>
    <w:semiHidden/>
    <w:rsid w:val="00645FD5"/>
    <w:pPr>
      <w:widowControl/>
      <w:shd w:val="clear" w:color="auto" w:fill="000080"/>
      <w:adjustRightInd/>
      <w:snapToGrid/>
      <w:spacing w:line="240" w:lineRule="auto"/>
    </w:pPr>
    <w:rPr>
      <w:rFonts w:ascii="Arial" w:eastAsia="新細明體" w:hAnsi="Arial" w:cs="Times New Roman"/>
      <w:sz w:val="24"/>
      <w:szCs w:val="24"/>
    </w:rPr>
  </w:style>
  <w:style w:type="character" w:customStyle="1" w:styleId="afff1">
    <w:name w:val="文件引導模式 字元"/>
    <w:basedOn w:val="a0"/>
    <w:link w:val="afff0"/>
    <w:semiHidden/>
    <w:rsid w:val="00645FD5"/>
    <w:rPr>
      <w:rFonts w:ascii="Arial" w:eastAsia="新細明體" w:hAnsi="Arial" w:cs="Times New Roman"/>
      <w:szCs w:val="24"/>
      <w:shd w:val="clear" w:color="auto" w:fill="000080"/>
    </w:rPr>
  </w:style>
  <w:style w:type="paragraph" w:customStyle="1" w:styleId="afff2">
    <w:name w:val="次標題"/>
    <w:basedOn w:val="a"/>
    <w:link w:val="afff3"/>
    <w:rsid w:val="00645FD5"/>
    <w:pPr>
      <w:widowControl/>
      <w:adjustRightInd/>
      <w:snapToGrid/>
      <w:spacing w:beforeLines="70" w:line="320" w:lineRule="exact"/>
      <w:ind w:firstLineChars="35" w:firstLine="98"/>
      <w:outlineLvl w:val="0"/>
    </w:pPr>
    <w:rPr>
      <w:rFonts w:cs="Times New Roman"/>
      <w:b/>
      <w:szCs w:val="28"/>
    </w:rPr>
  </w:style>
  <w:style w:type="character" w:customStyle="1" w:styleId="afff3">
    <w:name w:val="次標題 字元"/>
    <w:basedOn w:val="a0"/>
    <w:link w:val="afff2"/>
    <w:rsid w:val="00645FD5"/>
    <w:rPr>
      <w:rFonts w:ascii="Times New Roman" w:eastAsia="標楷體" w:hAnsi="Times New Roman" w:cs="Times New Roman"/>
      <w:b/>
      <w:sz w:val="28"/>
      <w:szCs w:val="28"/>
    </w:rPr>
  </w:style>
  <w:style w:type="paragraph" w:customStyle="1" w:styleId="11">
    <w:name w:val="內文1"/>
    <w:basedOn w:val="a"/>
    <w:autoRedefine/>
    <w:rsid w:val="00645FD5"/>
    <w:pPr>
      <w:widowControl/>
      <w:numPr>
        <w:numId w:val="18"/>
      </w:numPr>
      <w:adjustRightInd/>
      <w:spacing w:afterLines="50" w:line="240" w:lineRule="auto"/>
    </w:pPr>
    <w:rPr>
      <w:rFonts w:cs="新細明體o浡渀."/>
      <w:color w:val="000000"/>
      <w:sz w:val="24"/>
      <w:szCs w:val="24"/>
    </w:rPr>
  </w:style>
  <w:style w:type="paragraph" w:customStyle="1" w:styleId="afff4">
    <w:name w:val="字元 字元 字元 字元 字元 字元 字元 字元 字元 字元 字元 字元"/>
    <w:basedOn w:val="a"/>
    <w:rsid w:val="00645FD5"/>
    <w:pPr>
      <w:widowControl/>
      <w:adjustRightInd/>
      <w:snapToGrid/>
      <w:spacing w:after="160" w:line="240" w:lineRule="exact"/>
    </w:pPr>
    <w:rPr>
      <w:rFonts w:ascii="Verdana" w:eastAsia="Times New Roman" w:hAnsi="Verdana" w:cs="Times New Roman"/>
      <w:kern w:val="0"/>
      <w:sz w:val="20"/>
      <w:szCs w:val="20"/>
      <w:lang w:eastAsia="en-US"/>
    </w:rPr>
  </w:style>
  <w:style w:type="paragraph" w:customStyle="1" w:styleId="Afff5">
    <w:name w:val="A"/>
    <w:basedOn w:val="a3"/>
    <w:rsid w:val="00645FD5"/>
    <w:pPr>
      <w:widowControl/>
      <w:adjustRightInd/>
      <w:snapToGrid/>
      <w:spacing w:beforeLines="100" w:line="320" w:lineRule="exact"/>
      <w:ind w:left="51" w:hangingChars="16" w:hanging="51"/>
      <w:jc w:val="left"/>
    </w:pPr>
    <w:rPr>
      <w:rFonts w:hAnsi="標楷體"/>
      <w:szCs w:val="32"/>
    </w:rPr>
  </w:style>
  <w:style w:type="paragraph" w:styleId="36">
    <w:name w:val="toc 3"/>
    <w:basedOn w:val="a"/>
    <w:next w:val="a"/>
    <w:autoRedefine/>
    <w:uiPriority w:val="39"/>
    <w:unhideWhenUsed/>
    <w:rsid w:val="00645FD5"/>
    <w:pPr>
      <w:widowControl/>
      <w:adjustRightInd/>
      <w:snapToGrid/>
      <w:spacing w:line="240" w:lineRule="auto"/>
      <w:ind w:leftChars="400" w:left="960"/>
    </w:pPr>
    <w:rPr>
      <w:rFonts w:ascii="Calibri" w:eastAsia="新細明體" w:hAnsi="Calibri" w:cs="Times New Roman"/>
      <w:sz w:val="24"/>
    </w:rPr>
  </w:style>
  <w:style w:type="paragraph" w:styleId="41">
    <w:name w:val="toc 4"/>
    <w:basedOn w:val="a"/>
    <w:next w:val="a"/>
    <w:autoRedefine/>
    <w:uiPriority w:val="39"/>
    <w:unhideWhenUsed/>
    <w:rsid w:val="00645FD5"/>
    <w:pPr>
      <w:widowControl/>
      <w:adjustRightInd/>
      <w:snapToGrid/>
      <w:spacing w:line="240" w:lineRule="auto"/>
      <w:ind w:leftChars="600" w:left="1440"/>
    </w:pPr>
    <w:rPr>
      <w:rFonts w:ascii="Calibri" w:eastAsia="新細明體" w:hAnsi="Calibri" w:cs="Times New Roman"/>
      <w:sz w:val="24"/>
    </w:rPr>
  </w:style>
  <w:style w:type="paragraph" w:styleId="5">
    <w:name w:val="toc 5"/>
    <w:basedOn w:val="a"/>
    <w:next w:val="a"/>
    <w:autoRedefine/>
    <w:uiPriority w:val="39"/>
    <w:unhideWhenUsed/>
    <w:rsid w:val="00645FD5"/>
    <w:pPr>
      <w:widowControl/>
      <w:adjustRightInd/>
      <w:snapToGrid/>
      <w:spacing w:line="240" w:lineRule="auto"/>
      <w:ind w:leftChars="800" w:left="1920"/>
    </w:pPr>
    <w:rPr>
      <w:rFonts w:ascii="Calibri" w:eastAsia="新細明體" w:hAnsi="Calibri" w:cs="Times New Roman"/>
      <w:sz w:val="24"/>
    </w:rPr>
  </w:style>
  <w:style w:type="paragraph" w:styleId="6">
    <w:name w:val="toc 6"/>
    <w:basedOn w:val="a"/>
    <w:next w:val="a"/>
    <w:autoRedefine/>
    <w:uiPriority w:val="39"/>
    <w:unhideWhenUsed/>
    <w:rsid w:val="00645FD5"/>
    <w:pPr>
      <w:widowControl/>
      <w:adjustRightInd/>
      <w:snapToGrid/>
      <w:spacing w:line="240" w:lineRule="auto"/>
      <w:ind w:leftChars="1000" w:left="2400"/>
    </w:pPr>
    <w:rPr>
      <w:rFonts w:ascii="Calibri" w:eastAsia="新細明體" w:hAnsi="Calibri" w:cs="Times New Roman"/>
      <w:sz w:val="24"/>
    </w:rPr>
  </w:style>
  <w:style w:type="paragraph" w:styleId="7">
    <w:name w:val="toc 7"/>
    <w:basedOn w:val="a"/>
    <w:next w:val="a"/>
    <w:autoRedefine/>
    <w:uiPriority w:val="39"/>
    <w:unhideWhenUsed/>
    <w:rsid w:val="00645FD5"/>
    <w:pPr>
      <w:widowControl/>
      <w:adjustRightInd/>
      <w:snapToGrid/>
      <w:spacing w:line="240" w:lineRule="auto"/>
      <w:ind w:leftChars="1200" w:left="2880"/>
    </w:pPr>
    <w:rPr>
      <w:rFonts w:ascii="Calibri" w:eastAsia="新細明體" w:hAnsi="Calibri" w:cs="Times New Roman"/>
      <w:sz w:val="24"/>
    </w:rPr>
  </w:style>
  <w:style w:type="paragraph" w:styleId="8">
    <w:name w:val="toc 8"/>
    <w:basedOn w:val="a"/>
    <w:next w:val="a"/>
    <w:autoRedefine/>
    <w:uiPriority w:val="39"/>
    <w:unhideWhenUsed/>
    <w:rsid w:val="00645FD5"/>
    <w:pPr>
      <w:widowControl/>
      <w:adjustRightInd/>
      <w:snapToGrid/>
      <w:spacing w:line="240" w:lineRule="auto"/>
      <w:ind w:leftChars="1400" w:left="3360"/>
    </w:pPr>
    <w:rPr>
      <w:rFonts w:ascii="Calibri" w:eastAsia="新細明體" w:hAnsi="Calibri" w:cs="Times New Roman"/>
      <w:sz w:val="24"/>
    </w:rPr>
  </w:style>
  <w:style w:type="paragraph" w:styleId="9">
    <w:name w:val="toc 9"/>
    <w:basedOn w:val="a"/>
    <w:next w:val="a"/>
    <w:autoRedefine/>
    <w:uiPriority w:val="39"/>
    <w:unhideWhenUsed/>
    <w:rsid w:val="00645FD5"/>
    <w:pPr>
      <w:widowControl/>
      <w:adjustRightInd/>
      <w:snapToGrid/>
      <w:spacing w:line="240" w:lineRule="auto"/>
      <w:ind w:leftChars="1600" w:left="3840"/>
    </w:pPr>
    <w:rPr>
      <w:rFonts w:ascii="Calibri" w:eastAsia="新細明體" w:hAnsi="Calibri" w:cs="Times New Roman"/>
      <w:sz w:val="24"/>
    </w:rPr>
  </w:style>
  <w:style w:type="paragraph" w:customStyle="1" w:styleId="b-1">
    <w:name w:val="b-1"/>
    <w:basedOn w:val="a"/>
    <w:link w:val="b-10"/>
    <w:rsid w:val="00645FD5"/>
    <w:pPr>
      <w:widowControl/>
      <w:snapToGrid/>
      <w:spacing w:beforeLines="100" w:after="360" w:line="320" w:lineRule="exact"/>
      <w:ind w:firstLineChars="128" w:firstLine="359"/>
      <w:textAlignment w:val="baseline"/>
    </w:pPr>
    <w:rPr>
      <w:rFonts w:cs="Times New Roman"/>
      <w:b/>
      <w:szCs w:val="28"/>
    </w:rPr>
  </w:style>
  <w:style w:type="character" w:customStyle="1" w:styleId="b-10">
    <w:name w:val="b-1 字元"/>
    <w:basedOn w:val="a0"/>
    <w:link w:val="b-1"/>
    <w:rsid w:val="00645FD5"/>
    <w:rPr>
      <w:rFonts w:ascii="Times New Roman" w:eastAsia="標楷體" w:hAnsi="Times New Roman" w:cs="Times New Roman"/>
      <w:b/>
      <w:sz w:val="28"/>
      <w:szCs w:val="28"/>
    </w:rPr>
  </w:style>
  <w:style w:type="character" w:styleId="afff6">
    <w:name w:val="FollowedHyperlink"/>
    <w:basedOn w:val="a0"/>
    <w:uiPriority w:val="99"/>
    <w:unhideWhenUsed/>
    <w:rsid w:val="00645FD5"/>
    <w:rPr>
      <w:color w:val="800080"/>
      <w:u w:val="single"/>
    </w:rPr>
  </w:style>
  <w:style w:type="paragraph" w:customStyle="1" w:styleId="font5">
    <w:name w:val="font5"/>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18"/>
      <w:szCs w:val="18"/>
    </w:rPr>
  </w:style>
  <w:style w:type="paragraph" w:customStyle="1" w:styleId="font6">
    <w:name w:val="font6"/>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font7">
    <w:name w:val="font7"/>
    <w:basedOn w:val="a"/>
    <w:rsid w:val="00645FD5"/>
    <w:pPr>
      <w:widowControl/>
      <w:adjustRightInd/>
      <w:snapToGrid/>
      <w:spacing w:before="100" w:beforeAutospacing="1" w:after="100" w:afterAutospacing="1" w:line="240" w:lineRule="auto"/>
    </w:pPr>
    <w:rPr>
      <w:rFonts w:ascii="新細明體" w:eastAsia="新細明體" w:hAnsi="新細明體" w:cs="新細明體"/>
      <w:b/>
      <w:bCs/>
      <w:color w:val="3366FF"/>
      <w:kern w:val="0"/>
      <w:sz w:val="20"/>
      <w:szCs w:val="20"/>
    </w:rPr>
  </w:style>
  <w:style w:type="paragraph" w:customStyle="1" w:styleId="font8">
    <w:name w:val="font8"/>
    <w:basedOn w:val="a"/>
    <w:rsid w:val="00645FD5"/>
    <w:pPr>
      <w:widowControl/>
      <w:adjustRightInd/>
      <w:snapToGrid/>
      <w:spacing w:before="100" w:beforeAutospacing="1" w:after="100" w:afterAutospacing="1" w:line="240" w:lineRule="auto"/>
    </w:pPr>
    <w:rPr>
      <w:rFonts w:ascii="Calibri" w:eastAsia="新細明體" w:hAnsi="Calibri" w:cs="新細明體"/>
      <w:kern w:val="0"/>
      <w:sz w:val="20"/>
      <w:szCs w:val="20"/>
    </w:rPr>
  </w:style>
  <w:style w:type="paragraph" w:customStyle="1" w:styleId="font9">
    <w:name w:val="font9"/>
    <w:basedOn w:val="a"/>
    <w:rsid w:val="00645FD5"/>
    <w:pPr>
      <w:widowControl/>
      <w:adjustRightInd/>
      <w:snapToGrid/>
      <w:spacing w:before="100" w:beforeAutospacing="1" w:after="100" w:afterAutospacing="1" w:line="240" w:lineRule="auto"/>
    </w:pPr>
    <w:rPr>
      <w:rFonts w:ascii="新細明體" w:eastAsia="新細明體" w:hAnsi="新細明體" w:cs="新細明體"/>
      <w:b/>
      <w:bCs/>
      <w:color w:val="3366FF"/>
      <w:kern w:val="0"/>
      <w:sz w:val="20"/>
      <w:szCs w:val="20"/>
    </w:rPr>
  </w:style>
  <w:style w:type="paragraph" w:customStyle="1" w:styleId="font10">
    <w:name w:val="font10"/>
    <w:basedOn w:val="a"/>
    <w:rsid w:val="00645FD5"/>
    <w:pPr>
      <w:widowControl/>
      <w:adjustRightInd/>
      <w:snapToGrid/>
      <w:spacing w:before="100" w:beforeAutospacing="1" w:after="100" w:afterAutospacing="1" w:line="240" w:lineRule="auto"/>
    </w:pPr>
    <w:rPr>
      <w:rFonts w:ascii="Arial" w:eastAsia="新細明體" w:hAnsi="Arial" w:cs="Arial"/>
      <w:kern w:val="0"/>
      <w:sz w:val="18"/>
      <w:szCs w:val="18"/>
    </w:rPr>
  </w:style>
  <w:style w:type="paragraph" w:customStyle="1" w:styleId="font11">
    <w:name w:val="font11"/>
    <w:basedOn w:val="a"/>
    <w:rsid w:val="00645FD5"/>
    <w:pPr>
      <w:widowControl/>
      <w:adjustRightInd/>
      <w:snapToGrid/>
      <w:spacing w:before="100" w:beforeAutospacing="1" w:after="100" w:afterAutospacing="1" w:line="240" w:lineRule="auto"/>
    </w:pPr>
    <w:rPr>
      <w:rFonts w:ascii="細明體" w:eastAsia="細明體" w:hAnsi="細明體" w:cs="新細明體"/>
      <w:b/>
      <w:bCs/>
      <w:color w:val="008000"/>
      <w:kern w:val="0"/>
      <w:sz w:val="20"/>
      <w:szCs w:val="20"/>
    </w:rPr>
  </w:style>
  <w:style w:type="paragraph" w:customStyle="1" w:styleId="font12">
    <w:name w:val="font12"/>
    <w:basedOn w:val="a"/>
    <w:rsid w:val="00645FD5"/>
    <w:pPr>
      <w:widowControl/>
      <w:adjustRightInd/>
      <w:snapToGrid/>
      <w:spacing w:before="100" w:beforeAutospacing="1" w:after="100" w:afterAutospacing="1" w:line="240" w:lineRule="auto"/>
    </w:pPr>
    <w:rPr>
      <w:rFonts w:ascii="新細明體" w:eastAsia="新細明體" w:hAnsi="新細明體" w:cs="新細明體"/>
      <w:b/>
      <w:bCs/>
      <w:color w:val="008000"/>
      <w:kern w:val="0"/>
      <w:sz w:val="20"/>
      <w:szCs w:val="20"/>
    </w:rPr>
  </w:style>
  <w:style w:type="paragraph" w:customStyle="1" w:styleId="font13">
    <w:name w:val="font13"/>
    <w:basedOn w:val="a"/>
    <w:rsid w:val="00645FD5"/>
    <w:pPr>
      <w:widowControl/>
      <w:adjustRightInd/>
      <w:snapToGrid/>
      <w:spacing w:before="100" w:beforeAutospacing="1" w:after="100" w:afterAutospacing="1" w:line="240" w:lineRule="auto"/>
    </w:pPr>
    <w:rPr>
      <w:rFonts w:ascii="細明體" w:eastAsia="細明體" w:hAnsi="細明體" w:cs="新細明體"/>
      <w:b/>
      <w:bCs/>
      <w:color w:val="993300"/>
      <w:kern w:val="0"/>
      <w:sz w:val="20"/>
      <w:szCs w:val="20"/>
    </w:rPr>
  </w:style>
  <w:style w:type="paragraph" w:customStyle="1" w:styleId="xl67">
    <w:name w:val="xl6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kern w:val="0"/>
      <w:sz w:val="20"/>
      <w:szCs w:val="20"/>
    </w:rPr>
  </w:style>
  <w:style w:type="paragraph" w:customStyle="1" w:styleId="xl68">
    <w:name w:val="xl68"/>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xl69">
    <w:name w:val="xl69"/>
    <w:basedOn w:val="a"/>
    <w:rsid w:val="00645FD5"/>
    <w:pPr>
      <w:widowControl/>
      <w:adjustRightInd/>
      <w:snapToGrid/>
      <w:spacing w:before="100" w:beforeAutospacing="1" w:after="100" w:afterAutospacing="1" w:line="240" w:lineRule="auto"/>
      <w:jc w:val="center"/>
    </w:pPr>
    <w:rPr>
      <w:rFonts w:ascii="新細明體" w:eastAsia="新細明體" w:hAnsi="新細明體" w:cs="新細明體"/>
      <w:kern w:val="0"/>
      <w:sz w:val="24"/>
      <w:szCs w:val="24"/>
    </w:rPr>
  </w:style>
  <w:style w:type="paragraph" w:customStyle="1" w:styleId="xl70">
    <w:name w:val="xl7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kern w:val="0"/>
      <w:sz w:val="20"/>
      <w:szCs w:val="20"/>
    </w:rPr>
  </w:style>
  <w:style w:type="paragraph" w:customStyle="1" w:styleId="xl71">
    <w:name w:val="xl7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72">
    <w:name w:val="xl72"/>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73">
    <w:name w:val="xl7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74">
    <w:name w:val="xl74"/>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kern w:val="0"/>
      <w:sz w:val="20"/>
      <w:szCs w:val="20"/>
    </w:rPr>
  </w:style>
  <w:style w:type="paragraph" w:customStyle="1" w:styleId="xl75">
    <w:name w:val="xl75"/>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3366FF"/>
      <w:kern w:val="0"/>
      <w:sz w:val="20"/>
      <w:szCs w:val="20"/>
    </w:rPr>
  </w:style>
  <w:style w:type="paragraph" w:customStyle="1" w:styleId="xl76">
    <w:name w:val="xl76"/>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3366FF"/>
      <w:kern w:val="0"/>
      <w:sz w:val="20"/>
      <w:szCs w:val="20"/>
    </w:rPr>
  </w:style>
  <w:style w:type="paragraph" w:customStyle="1" w:styleId="xl77">
    <w:name w:val="xl7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3366FF"/>
      <w:kern w:val="0"/>
      <w:sz w:val="20"/>
      <w:szCs w:val="20"/>
    </w:rPr>
  </w:style>
  <w:style w:type="paragraph" w:customStyle="1" w:styleId="xl78">
    <w:name w:val="xl78"/>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18"/>
      <w:szCs w:val="18"/>
    </w:rPr>
  </w:style>
  <w:style w:type="paragraph" w:customStyle="1" w:styleId="xl79">
    <w:name w:val="xl79"/>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80">
    <w:name w:val="xl8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E26B0A"/>
      <w:kern w:val="0"/>
      <w:sz w:val="20"/>
      <w:szCs w:val="20"/>
    </w:rPr>
  </w:style>
  <w:style w:type="paragraph" w:customStyle="1" w:styleId="xl81">
    <w:name w:val="xl8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color w:val="E26B0A"/>
      <w:kern w:val="0"/>
      <w:sz w:val="20"/>
      <w:szCs w:val="20"/>
    </w:rPr>
  </w:style>
  <w:style w:type="paragraph" w:customStyle="1" w:styleId="xl82">
    <w:name w:val="xl82"/>
    <w:basedOn w:val="a"/>
    <w:rsid w:val="00645FD5"/>
    <w:pPr>
      <w:widowControl/>
      <w:adjustRightInd/>
      <w:snapToGrid/>
      <w:spacing w:before="100" w:beforeAutospacing="1" w:after="100" w:afterAutospacing="1" w:line="240" w:lineRule="auto"/>
    </w:pPr>
    <w:rPr>
      <w:rFonts w:ascii="新細明體" w:eastAsia="新細明體" w:hAnsi="新細明體" w:cs="新細明體"/>
      <w:b/>
      <w:bCs/>
      <w:kern w:val="0"/>
      <w:sz w:val="24"/>
      <w:szCs w:val="24"/>
    </w:rPr>
  </w:style>
  <w:style w:type="paragraph" w:customStyle="1" w:styleId="xl83">
    <w:name w:val="xl8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E26B0A"/>
      <w:kern w:val="0"/>
      <w:sz w:val="20"/>
      <w:szCs w:val="20"/>
    </w:rPr>
  </w:style>
  <w:style w:type="paragraph" w:customStyle="1" w:styleId="xl84">
    <w:name w:val="xl84"/>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E26B0A"/>
      <w:kern w:val="0"/>
      <w:sz w:val="20"/>
      <w:szCs w:val="20"/>
    </w:rPr>
  </w:style>
  <w:style w:type="paragraph" w:customStyle="1" w:styleId="xl85">
    <w:name w:val="xl85"/>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7030A0"/>
      <w:kern w:val="0"/>
      <w:sz w:val="20"/>
      <w:szCs w:val="20"/>
    </w:rPr>
  </w:style>
  <w:style w:type="paragraph" w:customStyle="1" w:styleId="xl86">
    <w:name w:val="xl86"/>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FF00FF"/>
      <w:kern w:val="0"/>
      <w:sz w:val="20"/>
      <w:szCs w:val="20"/>
    </w:rPr>
  </w:style>
  <w:style w:type="paragraph" w:customStyle="1" w:styleId="xl87">
    <w:name w:val="xl8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FF00FF"/>
      <w:kern w:val="0"/>
      <w:sz w:val="20"/>
      <w:szCs w:val="20"/>
    </w:rPr>
  </w:style>
  <w:style w:type="paragraph" w:customStyle="1" w:styleId="xl88">
    <w:name w:val="xl88"/>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color w:val="FF00FF"/>
      <w:kern w:val="0"/>
      <w:sz w:val="20"/>
      <w:szCs w:val="20"/>
    </w:rPr>
  </w:style>
  <w:style w:type="paragraph" w:customStyle="1" w:styleId="xl89">
    <w:name w:val="xl89"/>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FF00FF"/>
      <w:kern w:val="0"/>
      <w:sz w:val="20"/>
      <w:szCs w:val="20"/>
    </w:rPr>
  </w:style>
  <w:style w:type="paragraph" w:customStyle="1" w:styleId="xl90">
    <w:name w:val="xl9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FF00FF"/>
      <w:kern w:val="0"/>
      <w:sz w:val="20"/>
      <w:szCs w:val="20"/>
    </w:rPr>
  </w:style>
  <w:style w:type="paragraph" w:customStyle="1" w:styleId="xl91">
    <w:name w:val="xl9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FF00FF"/>
      <w:kern w:val="0"/>
      <w:sz w:val="20"/>
      <w:szCs w:val="20"/>
    </w:rPr>
  </w:style>
  <w:style w:type="paragraph" w:customStyle="1" w:styleId="xl92">
    <w:name w:val="xl92"/>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FF00FF"/>
      <w:kern w:val="0"/>
      <w:sz w:val="20"/>
      <w:szCs w:val="20"/>
    </w:rPr>
  </w:style>
  <w:style w:type="paragraph" w:customStyle="1" w:styleId="xl93">
    <w:name w:val="xl9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94">
    <w:name w:val="xl94"/>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xl95">
    <w:name w:val="xl95"/>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3366FF"/>
      <w:kern w:val="0"/>
      <w:sz w:val="20"/>
      <w:szCs w:val="20"/>
    </w:rPr>
  </w:style>
  <w:style w:type="paragraph" w:customStyle="1" w:styleId="xl96">
    <w:name w:val="xl96"/>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00B050"/>
      <w:kern w:val="0"/>
      <w:sz w:val="20"/>
      <w:szCs w:val="20"/>
    </w:rPr>
  </w:style>
  <w:style w:type="paragraph" w:customStyle="1" w:styleId="xl97">
    <w:name w:val="xl9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00B050"/>
      <w:kern w:val="0"/>
      <w:sz w:val="20"/>
      <w:szCs w:val="20"/>
    </w:rPr>
  </w:style>
  <w:style w:type="paragraph" w:customStyle="1" w:styleId="xl98">
    <w:name w:val="xl98"/>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00B050"/>
      <w:kern w:val="0"/>
      <w:sz w:val="20"/>
      <w:szCs w:val="20"/>
    </w:rPr>
  </w:style>
  <w:style w:type="paragraph" w:customStyle="1" w:styleId="xl99">
    <w:name w:val="xl99"/>
    <w:basedOn w:val="a"/>
    <w:rsid w:val="00645FD5"/>
    <w:pPr>
      <w:widowControl/>
      <w:adjustRightInd/>
      <w:snapToGrid/>
      <w:spacing w:before="100" w:beforeAutospacing="1" w:after="100" w:afterAutospacing="1" w:line="240" w:lineRule="auto"/>
    </w:pPr>
    <w:rPr>
      <w:rFonts w:ascii="新細明體" w:eastAsia="新細明體" w:hAnsi="新細明體" w:cs="新細明體"/>
      <w:color w:val="00B050"/>
      <w:kern w:val="0"/>
      <w:sz w:val="24"/>
      <w:szCs w:val="24"/>
    </w:rPr>
  </w:style>
  <w:style w:type="paragraph" w:customStyle="1" w:styleId="xl100">
    <w:name w:val="xl10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eastAsia="新細明體" w:cs="Times New Roman"/>
      <w:b/>
      <w:bCs/>
      <w:color w:val="00B050"/>
      <w:kern w:val="0"/>
      <w:sz w:val="20"/>
      <w:szCs w:val="20"/>
    </w:rPr>
  </w:style>
  <w:style w:type="paragraph" w:customStyle="1" w:styleId="xl101">
    <w:name w:val="xl10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00B050"/>
      <w:kern w:val="0"/>
      <w:sz w:val="20"/>
      <w:szCs w:val="20"/>
    </w:rPr>
  </w:style>
  <w:style w:type="paragraph" w:customStyle="1" w:styleId="xl102">
    <w:name w:val="xl102"/>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00B050"/>
      <w:kern w:val="0"/>
      <w:sz w:val="20"/>
      <w:szCs w:val="20"/>
    </w:rPr>
  </w:style>
  <w:style w:type="paragraph" w:customStyle="1" w:styleId="xl103">
    <w:name w:val="xl10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00B050"/>
      <w:kern w:val="0"/>
      <w:sz w:val="20"/>
      <w:szCs w:val="20"/>
    </w:rPr>
  </w:style>
  <w:style w:type="paragraph" w:customStyle="1" w:styleId="xl104">
    <w:name w:val="xl104"/>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細明體" w:eastAsia="細明體" w:hAnsi="細明體" w:cs="新細明體"/>
      <w:b/>
      <w:bCs/>
      <w:color w:val="00B050"/>
      <w:kern w:val="0"/>
      <w:sz w:val="20"/>
      <w:szCs w:val="20"/>
    </w:rPr>
  </w:style>
  <w:style w:type="paragraph" w:customStyle="1" w:styleId="xl105">
    <w:name w:val="xl105"/>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00B050"/>
      <w:kern w:val="0"/>
      <w:sz w:val="20"/>
      <w:szCs w:val="20"/>
    </w:rPr>
  </w:style>
  <w:style w:type="paragraph" w:customStyle="1" w:styleId="xl106">
    <w:name w:val="xl106"/>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kern w:val="0"/>
      <w:sz w:val="20"/>
      <w:szCs w:val="20"/>
    </w:rPr>
  </w:style>
  <w:style w:type="paragraph" w:customStyle="1" w:styleId="xl107">
    <w:name w:val="xl107"/>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FF00FF"/>
      <w:kern w:val="0"/>
      <w:sz w:val="20"/>
      <w:szCs w:val="20"/>
    </w:rPr>
  </w:style>
  <w:style w:type="paragraph" w:customStyle="1" w:styleId="xl108">
    <w:name w:val="xl108"/>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E26B0A"/>
      <w:kern w:val="0"/>
      <w:sz w:val="20"/>
      <w:szCs w:val="20"/>
    </w:rPr>
  </w:style>
  <w:style w:type="paragraph" w:customStyle="1" w:styleId="xl109">
    <w:name w:val="xl109"/>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3366FF"/>
      <w:kern w:val="0"/>
      <w:sz w:val="20"/>
      <w:szCs w:val="20"/>
    </w:rPr>
  </w:style>
  <w:style w:type="paragraph" w:customStyle="1" w:styleId="xl110">
    <w:name w:val="xl110"/>
    <w:basedOn w:val="a"/>
    <w:rsid w:val="00645FD5"/>
    <w:pPr>
      <w:widowControl/>
      <w:shd w:val="clear" w:color="000000" w:fill="FFFF99"/>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xl111">
    <w:name w:val="xl111"/>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kern w:val="0"/>
      <w:sz w:val="20"/>
      <w:szCs w:val="20"/>
    </w:rPr>
  </w:style>
  <w:style w:type="paragraph" w:customStyle="1" w:styleId="xl112">
    <w:name w:val="xl112"/>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113">
    <w:name w:val="xl113"/>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114">
    <w:name w:val="xl114"/>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kern w:val="0"/>
      <w:sz w:val="20"/>
      <w:szCs w:val="20"/>
    </w:rPr>
  </w:style>
  <w:style w:type="paragraph" w:customStyle="1" w:styleId="xl115">
    <w:name w:val="xl115"/>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kern w:val="0"/>
      <w:sz w:val="20"/>
      <w:szCs w:val="20"/>
    </w:rPr>
  </w:style>
  <w:style w:type="paragraph" w:customStyle="1" w:styleId="xl116">
    <w:name w:val="xl116"/>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E26B0A"/>
      <w:kern w:val="0"/>
      <w:sz w:val="20"/>
      <w:szCs w:val="20"/>
    </w:rPr>
  </w:style>
  <w:style w:type="paragraph" w:customStyle="1" w:styleId="xl117">
    <w:name w:val="xl117"/>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E26B0A"/>
      <w:kern w:val="0"/>
      <w:sz w:val="20"/>
      <w:szCs w:val="20"/>
    </w:rPr>
  </w:style>
  <w:style w:type="paragraph" w:customStyle="1" w:styleId="xl118">
    <w:name w:val="xl118"/>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FF00FF"/>
      <w:kern w:val="0"/>
      <w:sz w:val="20"/>
      <w:szCs w:val="20"/>
    </w:rPr>
  </w:style>
  <w:style w:type="paragraph" w:customStyle="1" w:styleId="xl119">
    <w:name w:val="xl119"/>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FF00FF"/>
      <w:kern w:val="0"/>
      <w:sz w:val="20"/>
      <w:szCs w:val="20"/>
    </w:rPr>
  </w:style>
  <w:style w:type="paragraph" w:customStyle="1" w:styleId="xl120">
    <w:name w:val="xl120"/>
    <w:basedOn w:val="a"/>
    <w:rsid w:val="00645FD5"/>
    <w:pPr>
      <w:widowControl/>
      <w:shd w:val="clear" w:color="000000" w:fill="FFFF00"/>
      <w:adjustRightInd/>
      <w:snapToGrid/>
      <w:spacing w:before="100" w:beforeAutospacing="1" w:after="100" w:afterAutospacing="1" w:line="240" w:lineRule="auto"/>
    </w:pPr>
    <w:rPr>
      <w:rFonts w:ascii="新細明體" w:eastAsia="新細明體" w:hAnsi="新細明體" w:cs="新細明體"/>
      <w:color w:val="C00000"/>
      <w:kern w:val="0"/>
      <w:sz w:val="24"/>
      <w:szCs w:val="24"/>
    </w:rPr>
  </w:style>
  <w:style w:type="paragraph" w:customStyle="1" w:styleId="xl121">
    <w:name w:val="xl121"/>
    <w:basedOn w:val="a"/>
    <w:rsid w:val="00645FD5"/>
    <w:pPr>
      <w:widowControl/>
      <w:shd w:val="clear" w:color="000000" w:fill="FFFF00"/>
      <w:adjustRightInd/>
      <w:snapToGrid/>
      <w:spacing w:before="100" w:beforeAutospacing="1" w:after="100" w:afterAutospacing="1" w:line="240" w:lineRule="auto"/>
    </w:pPr>
    <w:rPr>
      <w:rFonts w:ascii="新細明體" w:eastAsia="新細明體" w:hAnsi="新細明體" w:cs="新細明體"/>
      <w:b/>
      <w:bCs/>
      <w:color w:val="C00000"/>
      <w:kern w:val="0"/>
      <w:sz w:val="24"/>
      <w:szCs w:val="24"/>
    </w:rPr>
  </w:style>
  <w:style w:type="paragraph" w:customStyle="1" w:styleId="xl122">
    <w:name w:val="xl122"/>
    <w:basedOn w:val="a"/>
    <w:rsid w:val="00645FD5"/>
    <w:pPr>
      <w:widowControl/>
      <w:shd w:val="clear" w:color="000000" w:fill="FFFF00"/>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xl123">
    <w:name w:val="xl123"/>
    <w:basedOn w:val="a"/>
    <w:rsid w:val="00645FD5"/>
    <w:pPr>
      <w:widowControl/>
      <w:shd w:val="clear" w:color="000000" w:fill="FFFF00"/>
      <w:adjustRightInd/>
      <w:snapToGrid/>
      <w:spacing w:before="100" w:beforeAutospacing="1" w:after="100" w:afterAutospacing="1" w:line="240" w:lineRule="auto"/>
    </w:pPr>
    <w:rPr>
      <w:rFonts w:ascii="新細明體" w:eastAsia="新細明體" w:hAnsi="新細明體" w:cs="新細明體"/>
      <w:b/>
      <w:bCs/>
      <w:color w:val="C00000"/>
      <w:kern w:val="0"/>
      <w:sz w:val="24"/>
      <w:szCs w:val="24"/>
    </w:rPr>
  </w:style>
  <w:style w:type="paragraph" w:customStyle="1" w:styleId="xl124">
    <w:name w:val="xl124"/>
    <w:basedOn w:val="a"/>
    <w:rsid w:val="00645FD5"/>
    <w:pPr>
      <w:widowControl/>
      <w:shd w:val="clear" w:color="000000" w:fill="FFFF00"/>
      <w:adjustRightInd/>
      <w:snapToGrid/>
      <w:spacing w:before="100" w:beforeAutospacing="1" w:after="100" w:afterAutospacing="1" w:line="240" w:lineRule="auto"/>
    </w:pPr>
    <w:rPr>
      <w:rFonts w:ascii="新細明體" w:eastAsia="新細明體" w:hAnsi="新細明體" w:cs="新細明體"/>
      <w:kern w:val="0"/>
      <w:sz w:val="24"/>
      <w:szCs w:val="24"/>
    </w:rPr>
  </w:style>
  <w:style w:type="paragraph" w:customStyle="1" w:styleId="xl125">
    <w:name w:val="xl125"/>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00000"/>
      <w:kern w:val="0"/>
      <w:sz w:val="20"/>
      <w:szCs w:val="20"/>
    </w:rPr>
  </w:style>
  <w:style w:type="paragraph" w:customStyle="1" w:styleId="xl126">
    <w:name w:val="xl126"/>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00000"/>
      <w:kern w:val="0"/>
      <w:sz w:val="20"/>
      <w:szCs w:val="20"/>
    </w:rPr>
  </w:style>
  <w:style w:type="paragraph" w:customStyle="1" w:styleId="xl127">
    <w:name w:val="xl12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00000"/>
      <w:kern w:val="0"/>
      <w:sz w:val="20"/>
      <w:szCs w:val="20"/>
    </w:rPr>
  </w:style>
  <w:style w:type="paragraph" w:customStyle="1" w:styleId="xl128">
    <w:name w:val="xl128"/>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00000"/>
      <w:kern w:val="0"/>
      <w:sz w:val="20"/>
      <w:szCs w:val="20"/>
    </w:rPr>
  </w:style>
  <w:style w:type="paragraph" w:customStyle="1" w:styleId="xl129">
    <w:name w:val="xl129"/>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00000"/>
      <w:kern w:val="0"/>
      <w:sz w:val="20"/>
      <w:szCs w:val="20"/>
    </w:rPr>
  </w:style>
  <w:style w:type="paragraph" w:customStyle="1" w:styleId="xl130">
    <w:name w:val="xl13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00000"/>
      <w:kern w:val="0"/>
      <w:sz w:val="20"/>
      <w:szCs w:val="20"/>
    </w:rPr>
  </w:style>
  <w:style w:type="paragraph" w:customStyle="1" w:styleId="xl131">
    <w:name w:val="xl13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細明體" w:eastAsia="細明體" w:hAnsi="細明體" w:cs="新細明體"/>
      <w:b/>
      <w:bCs/>
      <w:color w:val="C00000"/>
      <w:kern w:val="0"/>
      <w:sz w:val="20"/>
      <w:szCs w:val="20"/>
    </w:rPr>
  </w:style>
  <w:style w:type="paragraph" w:customStyle="1" w:styleId="xl132">
    <w:name w:val="xl132"/>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eastAsia="新細明體" w:cs="Times New Roman"/>
      <w:b/>
      <w:bCs/>
      <w:color w:val="C00000"/>
      <w:kern w:val="0"/>
      <w:sz w:val="20"/>
      <w:szCs w:val="20"/>
    </w:rPr>
  </w:style>
  <w:style w:type="paragraph" w:customStyle="1" w:styleId="xl133">
    <w:name w:val="xl13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00000"/>
      <w:kern w:val="0"/>
      <w:sz w:val="20"/>
      <w:szCs w:val="20"/>
    </w:rPr>
  </w:style>
  <w:style w:type="paragraph" w:customStyle="1" w:styleId="xl134">
    <w:name w:val="xl134"/>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00000"/>
      <w:kern w:val="0"/>
      <w:sz w:val="24"/>
      <w:szCs w:val="24"/>
    </w:rPr>
  </w:style>
  <w:style w:type="paragraph" w:customStyle="1" w:styleId="xl135">
    <w:name w:val="xl135"/>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kern w:val="0"/>
      <w:sz w:val="24"/>
      <w:szCs w:val="24"/>
    </w:rPr>
  </w:style>
  <w:style w:type="paragraph" w:customStyle="1" w:styleId="xl136">
    <w:name w:val="xl136"/>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CC00FF"/>
      <w:kern w:val="0"/>
      <w:sz w:val="20"/>
      <w:szCs w:val="20"/>
    </w:rPr>
  </w:style>
  <w:style w:type="paragraph" w:customStyle="1" w:styleId="xl137">
    <w:name w:val="xl13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C00FF"/>
      <w:kern w:val="0"/>
      <w:sz w:val="20"/>
      <w:szCs w:val="20"/>
    </w:rPr>
  </w:style>
  <w:style w:type="paragraph" w:customStyle="1" w:styleId="xl138">
    <w:name w:val="xl138"/>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39">
    <w:name w:val="xl139"/>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C00FF"/>
      <w:kern w:val="0"/>
      <w:sz w:val="20"/>
      <w:szCs w:val="20"/>
    </w:rPr>
  </w:style>
  <w:style w:type="paragraph" w:customStyle="1" w:styleId="xl140">
    <w:name w:val="xl140"/>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1">
    <w:name w:val="xl141"/>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細明體" w:eastAsia="細明體" w:hAnsi="細明體" w:cs="新細明體"/>
      <w:b/>
      <w:bCs/>
      <w:color w:val="CC00FF"/>
      <w:kern w:val="0"/>
      <w:sz w:val="20"/>
      <w:szCs w:val="20"/>
    </w:rPr>
  </w:style>
  <w:style w:type="paragraph" w:customStyle="1" w:styleId="xl142">
    <w:name w:val="xl142"/>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3">
    <w:name w:val="xl143"/>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4">
    <w:name w:val="xl144"/>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5">
    <w:name w:val="xl145"/>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6">
    <w:name w:val="xl146"/>
    <w:basedOn w:val="a"/>
    <w:rsid w:val="00645FD5"/>
    <w:pPr>
      <w:widowControl/>
      <w:pBdr>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b/>
      <w:bCs/>
      <w:color w:val="CC00FF"/>
      <w:kern w:val="0"/>
      <w:sz w:val="20"/>
      <w:szCs w:val="20"/>
    </w:rPr>
  </w:style>
  <w:style w:type="paragraph" w:customStyle="1" w:styleId="xl147">
    <w:name w:val="xl147"/>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pPr>
    <w:rPr>
      <w:rFonts w:ascii="新細明體" w:eastAsia="新細明體" w:hAnsi="新細明體" w:cs="新細明體"/>
      <w:b/>
      <w:bCs/>
      <w:color w:val="CC00FF"/>
      <w:kern w:val="0"/>
      <w:sz w:val="20"/>
      <w:szCs w:val="20"/>
    </w:rPr>
  </w:style>
  <w:style w:type="paragraph" w:customStyle="1" w:styleId="xl148">
    <w:name w:val="xl148"/>
    <w:basedOn w:val="a"/>
    <w:rsid w:val="00645FD5"/>
    <w:pPr>
      <w:widowControl/>
      <w:pBdr>
        <w:top w:val="single" w:sz="4" w:space="0" w:color="auto"/>
        <w:left w:val="single" w:sz="4" w:space="0" w:color="auto"/>
        <w:bottom w:val="single" w:sz="4" w:space="0" w:color="auto"/>
        <w:right w:val="single" w:sz="4" w:space="0" w:color="auto"/>
      </w:pBdr>
      <w:shd w:val="clear" w:color="000000" w:fill="FFFF99"/>
      <w:adjustRightInd/>
      <w:snapToGrid/>
      <w:spacing w:before="100" w:beforeAutospacing="1" w:after="100" w:afterAutospacing="1" w:line="240" w:lineRule="auto"/>
      <w:jc w:val="center"/>
    </w:pPr>
    <w:rPr>
      <w:rFonts w:ascii="新細明體" w:eastAsia="新細明體" w:hAnsi="新細明體" w:cs="新細明體"/>
      <w:b/>
      <w:bCs/>
      <w:color w:val="CC00FF"/>
      <w:kern w:val="0"/>
      <w:sz w:val="20"/>
      <w:szCs w:val="20"/>
    </w:rPr>
  </w:style>
  <w:style w:type="paragraph" w:customStyle="1" w:styleId="xl65">
    <w:name w:val="xl65"/>
    <w:basedOn w:val="a"/>
    <w:rsid w:val="00645FD5"/>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jc w:val="center"/>
    </w:pPr>
    <w:rPr>
      <w:rFonts w:ascii="新細明體" w:eastAsia="新細明體" w:hAnsi="新細明體" w:cs="新細明體"/>
      <w:kern w:val="0"/>
      <w:sz w:val="20"/>
      <w:szCs w:val="20"/>
    </w:rPr>
  </w:style>
  <w:style w:type="paragraph" w:customStyle="1" w:styleId="xl66">
    <w:name w:val="xl66"/>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4"/>
      <w:szCs w:val="24"/>
    </w:rPr>
  </w:style>
  <w:style w:type="numbering" w:customStyle="1" w:styleId="WWNum1">
    <w:name w:val="WWNum1"/>
    <w:basedOn w:val="a2"/>
    <w:rsid w:val="00645FD5"/>
    <w:pPr>
      <w:numPr>
        <w:numId w:val="19"/>
      </w:numPr>
    </w:pPr>
  </w:style>
  <w:style w:type="paragraph" w:customStyle="1" w:styleId="045-2">
    <w:name w:val="045-2"/>
    <w:basedOn w:val="a"/>
    <w:rsid w:val="00645FD5"/>
    <w:pPr>
      <w:widowControl/>
      <w:adjustRightInd/>
      <w:snapToGrid/>
      <w:spacing w:before="100" w:beforeAutospacing="1" w:after="100" w:afterAutospacing="1" w:line="240" w:lineRule="auto"/>
    </w:pPr>
    <w:rPr>
      <w:rFonts w:ascii="新細明體" w:eastAsia="新細明體" w:hAnsi="新細明體" w:cs="新細明體"/>
      <w:kern w:val="0"/>
      <w:sz w:val="24"/>
      <w:szCs w:val="24"/>
    </w:rPr>
  </w:style>
  <w:style w:type="character" w:customStyle="1" w:styleId="necessary">
    <w:name w:val="necessary"/>
    <w:basedOn w:val="a0"/>
    <w:rsid w:val="00645FD5"/>
  </w:style>
  <w:style w:type="paragraph" w:customStyle="1" w:styleId="Textbody">
    <w:name w:val="Text body"/>
    <w:basedOn w:val="Standard"/>
    <w:rsid w:val="00645FD5"/>
    <w:pPr>
      <w:spacing w:after="140" w:line="288" w:lineRule="auto"/>
    </w:pPr>
  </w:style>
  <w:style w:type="paragraph" w:customStyle="1" w:styleId="42">
    <w:name w:val="標題4"/>
    <w:basedOn w:val="a"/>
    <w:link w:val="43"/>
    <w:qFormat/>
    <w:rsid w:val="00645FD5"/>
    <w:pPr>
      <w:keepNext/>
      <w:adjustRightInd/>
      <w:snapToGrid/>
      <w:spacing w:beforeLines="50" w:before="50"/>
      <w:ind w:leftChars="200" w:left="200"/>
      <w:outlineLvl w:val="3"/>
    </w:pPr>
    <w:rPr>
      <w:rFonts w:cs="Times New Roman"/>
      <w:bCs/>
      <w:kern w:val="52"/>
      <w:szCs w:val="52"/>
    </w:rPr>
  </w:style>
  <w:style w:type="character" w:customStyle="1" w:styleId="43">
    <w:name w:val="標題4 字元"/>
    <w:link w:val="42"/>
    <w:rsid w:val="00645FD5"/>
    <w:rPr>
      <w:rFonts w:ascii="Times New Roman" w:eastAsia="標楷體" w:hAnsi="Times New Roman" w:cs="Times New Roman"/>
      <w:bCs/>
      <w:kern w:val="52"/>
      <w:sz w:val="28"/>
      <w:szCs w:val="52"/>
    </w:rPr>
  </w:style>
  <w:style w:type="table" w:customStyle="1" w:styleId="18">
    <w:name w:val="表格格線1"/>
    <w:basedOn w:val="a1"/>
    <w:next w:val="af4"/>
    <w:uiPriority w:val="59"/>
    <w:rsid w:val="0064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rsid w:val="00645FD5"/>
    <w:pPr>
      <w:widowControl/>
      <w:suppressAutoHyphens/>
      <w:autoSpaceDN w:val="0"/>
      <w:adjustRightInd/>
      <w:snapToGrid/>
      <w:spacing w:before="100" w:after="100" w:line="240" w:lineRule="auto"/>
      <w:textAlignment w:val="baseline"/>
    </w:pPr>
    <w:rPr>
      <w:rFonts w:ascii="Arial Unicode MS" w:eastAsia="Arial Unicode MS" w:hAnsi="Arial Unicode MS" w:cs="Arial Unicode MS"/>
      <w:color w:val="454545"/>
      <w:kern w:val="0"/>
      <w:sz w:val="20"/>
      <w:szCs w:val="20"/>
    </w:rPr>
  </w:style>
  <w:style w:type="character" w:customStyle="1" w:styleId="afff7">
    <w:name w:val="註解主旨 字元"/>
    <w:basedOn w:val="aff0"/>
    <w:link w:val="afff8"/>
    <w:uiPriority w:val="99"/>
    <w:semiHidden/>
    <w:rsid w:val="00645FD5"/>
    <w:rPr>
      <w:rFonts w:ascii="Times New Roman" w:eastAsia="新細明體" w:hAnsi="Times New Roman" w:cs="Times New Roman"/>
      <w:b/>
      <w:bCs/>
      <w:szCs w:val="24"/>
    </w:rPr>
  </w:style>
  <w:style w:type="paragraph" w:styleId="afff8">
    <w:name w:val="annotation subject"/>
    <w:basedOn w:val="aff"/>
    <w:next w:val="aff"/>
    <w:link w:val="afff7"/>
    <w:uiPriority w:val="99"/>
    <w:semiHidden/>
    <w:unhideWhenUsed/>
    <w:rsid w:val="00645FD5"/>
    <w:pPr>
      <w:adjustRightInd/>
      <w:snapToGrid/>
      <w:spacing w:line="240" w:lineRule="auto"/>
    </w:pPr>
    <w:rPr>
      <w:b/>
      <w:bCs/>
    </w:rPr>
  </w:style>
  <w:style w:type="character" w:customStyle="1" w:styleId="19">
    <w:name w:val="註解主旨 字元1"/>
    <w:basedOn w:val="aff0"/>
    <w:uiPriority w:val="99"/>
    <w:semiHidden/>
    <w:rsid w:val="00645FD5"/>
    <w:rPr>
      <w:rFonts w:ascii="Times New Roman" w:eastAsia="標楷體" w:hAnsi="Times New Roman" w:cs="Times New Roman"/>
      <w:b/>
      <w:bCs/>
      <w:sz w:val="28"/>
      <w:szCs w:val="24"/>
    </w:rPr>
  </w:style>
  <w:style w:type="character" w:customStyle="1" w:styleId="1a">
    <w:name w:val="註解方塊文字 字元1"/>
    <w:basedOn w:val="a0"/>
    <w:uiPriority w:val="99"/>
    <w:semiHidden/>
    <w:rsid w:val="00645FD5"/>
    <w:rPr>
      <w:rFonts w:asciiTheme="majorHAnsi" w:eastAsiaTheme="majorEastAsia" w:hAnsiTheme="majorHAnsi" w:cstheme="majorBidi"/>
      <w:sz w:val="18"/>
      <w:szCs w:val="18"/>
    </w:rPr>
  </w:style>
  <w:style w:type="paragraph" w:customStyle="1" w:styleId="resize-p">
    <w:name w:val="resize-p"/>
    <w:basedOn w:val="a"/>
    <w:rsid w:val="00645FD5"/>
    <w:pPr>
      <w:widowControl/>
      <w:adjustRightInd/>
      <w:snapToGrid/>
      <w:spacing w:before="100" w:beforeAutospacing="1" w:after="100" w:afterAutospacing="1" w:line="240" w:lineRule="auto"/>
    </w:pPr>
    <w:rPr>
      <w:rFonts w:ascii="Arial" w:eastAsia="新細明體" w:hAnsi="Arial" w:cs="Arial"/>
      <w:kern w:val="0"/>
      <w:sz w:val="24"/>
      <w:szCs w:val="24"/>
    </w:rPr>
  </w:style>
  <w:style w:type="paragraph" w:styleId="afff9">
    <w:name w:val="No Spacing"/>
    <w:uiPriority w:val="1"/>
    <w:qFormat/>
    <w:rsid w:val="009C3064"/>
    <w:pPr>
      <w:widowControl w:val="0"/>
      <w:autoSpaceDE w:val="0"/>
      <w:autoSpaceDN w:val="0"/>
    </w:pPr>
    <w:rPr>
      <w:rFonts w:ascii="新細明體" w:eastAsia="新細明體" w:hAnsi="新細明體" w:cs="新細明體"/>
      <w:kern w:val="0"/>
      <w:sz w:val="22"/>
      <w:lang w:eastAsia="en-US"/>
    </w:rPr>
  </w:style>
  <w:style w:type="paragraph" w:customStyle="1" w:styleId="afffa">
    <w:name w:val="條文一"/>
    <w:basedOn w:val="a"/>
    <w:rsid w:val="00EF0850"/>
    <w:pPr>
      <w:widowControl/>
      <w:adjustRightInd/>
      <w:snapToGrid/>
      <w:spacing w:before="100" w:beforeAutospacing="1" w:after="100" w:afterAutospacing="1" w:line="240" w:lineRule="auto"/>
      <w:ind w:left="1760" w:hanging="390"/>
    </w:pPr>
    <w:rPr>
      <w:rFonts w:ascii="新細明體" w:eastAsia="新細明體" w:hAnsi="新細明體" w:cs="新細明體"/>
      <w:kern w:val="0"/>
      <w:sz w:val="24"/>
      <w:szCs w:val="24"/>
    </w:rPr>
  </w:style>
  <w:style w:type="paragraph" w:customStyle="1" w:styleId="afffb">
    <w:name w:val="條文（一）"/>
    <w:basedOn w:val="a"/>
    <w:rsid w:val="00EF0850"/>
    <w:pPr>
      <w:widowControl/>
      <w:adjustRightInd/>
      <w:snapToGrid/>
      <w:spacing w:before="100" w:beforeAutospacing="1" w:after="100" w:afterAutospacing="1" w:line="240" w:lineRule="auto"/>
      <w:ind w:left="1960" w:hanging="360"/>
    </w:pPr>
    <w:rPr>
      <w:rFonts w:ascii="新細明體" w:eastAsia="新細明體" w:hAnsi="新細明體" w:cs="新細明體"/>
      <w:kern w:val="0"/>
      <w:sz w:val="24"/>
      <w:szCs w:val="24"/>
    </w:rPr>
  </w:style>
  <w:style w:type="character" w:customStyle="1" w:styleId="17">
    <w:name w:val="1. 字元"/>
    <w:link w:val="1"/>
    <w:qFormat/>
    <w:rsid w:val="008853FB"/>
    <w:rPr>
      <w:rFonts w:ascii="Times New Roman" w:eastAsia="新細明體" w:hAnsi="Times New Roman" w:cs="Times New Roman"/>
      <w:szCs w:val="24"/>
    </w:rPr>
  </w:style>
  <w:style w:type="paragraph" w:styleId="37">
    <w:name w:val="Body Text Indent 3"/>
    <w:basedOn w:val="a"/>
    <w:link w:val="38"/>
    <w:rsid w:val="007F0BB5"/>
    <w:pPr>
      <w:adjustRightInd/>
      <w:snapToGrid/>
      <w:spacing w:after="120" w:line="240" w:lineRule="auto"/>
      <w:ind w:leftChars="200" w:left="480"/>
    </w:pPr>
    <w:rPr>
      <w:rFonts w:eastAsia="新細明體" w:cs="Times New Roman"/>
      <w:sz w:val="16"/>
      <w:szCs w:val="16"/>
    </w:rPr>
  </w:style>
  <w:style w:type="character" w:customStyle="1" w:styleId="38">
    <w:name w:val="本文縮排 3 字元"/>
    <w:basedOn w:val="a0"/>
    <w:link w:val="37"/>
    <w:rsid w:val="007F0BB5"/>
    <w:rPr>
      <w:rFonts w:ascii="Times New Roman" w:eastAsia="新細明體" w:hAnsi="Times New Roman" w:cs="Times New Roman"/>
      <w:sz w:val="16"/>
      <w:szCs w:val="16"/>
    </w:rPr>
  </w:style>
  <w:style w:type="character" w:customStyle="1" w:styleId="javascript">
    <w:name w:val="javascript"/>
    <w:rsid w:val="00086600"/>
  </w:style>
  <w:style w:type="paragraph" w:customStyle="1" w:styleId="reader-word-layer">
    <w:name w:val="reader-word-layer"/>
    <w:basedOn w:val="a"/>
    <w:rsid w:val="00086600"/>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411">
      <w:bodyDiv w:val="1"/>
      <w:marLeft w:val="0"/>
      <w:marRight w:val="0"/>
      <w:marTop w:val="0"/>
      <w:marBottom w:val="0"/>
      <w:divBdr>
        <w:top w:val="none" w:sz="0" w:space="0" w:color="auto"/>
        <w:left w:val="none" w:sz="0" w:space="0" w:color="auto"/>
        <w:bottom w:val="none" w:sz="0" w:space="0" w:color="auto"/>
        <w:right w:val="none" w:sz="0" w:space="0" w:color="auto"/>
      </w:divBdr>
    </w:div>
    <w:div w:id="10085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com.tw" TargetMode="External"/><Relationship Id="rId13" Type="http://schemas.openxmlformats.org/officeDocument/2006/relationships/hyperlink" Target="http://www.lttc.ntu.edu.tw/FLP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tc.ntu.edu.tw/GEP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ec.edu.tw/test/IELTS.html" TargetMode="External"/><Relationship Id="rId5" Type="http://schemas.openxmlformats.org/officeDocument/2006/relationships/webSettings" Target="webSettings.xml"/><Relationship Id="rId15" Type="http://schemas.openxmlformats.org/officeDocument/2006/relationships/hyperlink" Target="http://www.lttc.ntu.edu.tw/cambridge/MS/MSmain.htm" TargetMode="External"/><Relationship Id="rId10" Type="http://schemas.openxmlformats.org/officeDocument/2006/relationships/hyperlink" Target="http://www.toeic.com.tw" TargetMode="External"/><Relationship Id="rId4" Type="http://schemas.openxmlformats.org/officeDocument/2006/relationships/settings" Target="settings.xml"/><Relationship Id="rId9" Type="http://schemas.openxmlformats.org/officeDocument/2006/relationships/hyperlink" Target="http://www.ets.org/toefl" TargetMode="External"/><Relationship Id="rId14" Type="http://schemas.openxmlformats.org/officeDocument/2006/relationships/hyperlink" Target="http://www.lttc.ntu.edu.tw/cambridge/bulats/bulatsmain.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725E-3832-4628-823A-494CC9E8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2022-05-31T04:04:00Z</cp:lastPrinted>
  <dcterms:created xsi:type="dcterms:W3CDTF">2022-04-01T08:00:00Z</dcterms:created>
  <dcterms:modified xsi:type="dcterms:W3CDTF">2022-10-18T03:25:00Z</dcterms:modified>
</cp:coreProperties>
</file>